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福建省运输事业发展中心编印202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年春运</w:t>
      </w:r>
    </w:p>
    <w:p>
      <w:pPr>
        <w:spacing w:line="56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宣传材料项目报价函</w:t>
      </w:r>
    </w:p>
    <w:p>
      <w:pPr>
        <w:spacing w:line="48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福建省运输事业发展中心：</w:t>
      </w:r>
    </w:p>
    <w:p>
      <w:pPr>
        <w:widowControl/>
        <w:wordWrap w:val="0"/>
        <w:topLinePunct/>
        <w:spacing w:line="480" w:lineRule="exact"/>
        <w:ind w:firstLine="618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经我方认真研读贵单位的编印202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>年春运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出行</w:t>
      </w:r>
      <w:r>
        <w:rPr>
          <w:rFonts w:ascii="Times New Roman" w:hAnsi="Times New Roman" w:eastAsia="仿宋" w:cs="Times New Roman"/>
          <w:sz w:val="32"/>
          <w:szCs w:val="32"/>
        </w:rPr>
        <w:t>宣传材料公开征询报价邀请函。决定以人民币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</w:rPr>
        <w:t>元</w:t>
      </w:r>
      <w:r>
        <w:rPr>
          <w:rFonts w:ascii="Times New Roman" w:hAnsi="Times New Roman" w:eastAsia="仿宋" w:cs="Times New Roman"/>
          <w:sz w:val="32"/>
          <w:szCs w:val="32"/>
        </w:rPr>
        <w:t>（小写：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￥           </w:t>
      </w:r>
      <w:r>
        <w:rPr>
          <w:rFonts w:ascii="Times New Roman" w:hAnsi="Times New Roman" w:eastAsia="仿宋" w:cs="Times New Roman"/>
          <w:sz w:val="32"/>
          <w:szCs w:val="32"/>
        </w:rPr>
        <w:t>元）作为总报价承担贵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单位</w:t>
      </w:r>
      <w:r>
        <w:rPr>
          <w:rFonts w:ascii="Times New Roman" w:hAnsi="Times New Roman" w:eastAsia="仿宋" w:cs="Times New Roman"/>
          <w:sz w:val="32"/>
          <w:szCs w:val="32"/>
        </w:rPr>
        <w:t>编印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" w:cs="Times New Roman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>年春运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出行</w:t>
      </w:r>
      <w:r>
        <w:rPr>
          <w:rFonts w:ascii="Times New Roman" w:hAnsi="Times New Roman" w:eastAsia="仿宋" w:cs="Times New Roman"/>
          <w:sz w:val="32"/>
          <w:szCs w:val="32"/>
        </w:rPr>
        <w:t>宣传材料项目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，以上价格为含税价</w:t>
      </w:r>
      <w:r>
        <w:rPr>
          <w:rFonts w:ascii="Times New Roman" w:hAnsi="Times New Roman" w:eastAsia="仿宋" w:cs="Times New Roman"/>
          <w:sz w:val="32"/>
          <w:szCs w:val="32"/>
        </w:rPr>
        <w:t>。具体明细报价如下：</w:t>
      </w:r>
    </w:p>
    <w:tbl>
      <w:tblPr>
        <w:tblStyle w:val="2"/>
        <w:tblpPr w:leftFromText="180" w:rightFromText="180" w:vertAnchor="text" w:horzAnchor="page" w:tblpX="1937" w:tblpY="45"/>
        <w:tblW w:w="8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815"/>
        <w:gridCol w:w="1020"/>
        <w:gridCol w:w="1240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753" w:type="dxa"/>
            <w:vAlign w:val="center"/>
          </w:tcPr>
          <w:p>
            <w:pPr>
              <w:ind w:left="-619" w:leftChars="-295" w:firstLine="622" w:firstLineChars="25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内容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数量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单位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eastAsia="zh-CN"/>
              </w:rPr>
              <w:t>含税</w:t>
            </w:r>
            <w:r>
              <w:rPr>
                <w:rFonts w:ascii="Times New Roman" w:hAnsi="Times New Roman" w:cs="Times New Roman"/>
                <w:b/>
                <w:sz w:val="24"/>
              </w:rPr>
              <w:t>价格（元）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结算标准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折页小册子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0000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张</w:t>
            </w:r>
          </w:p>
        </w:tc>
        <w:tc>
          <w:tcPr>
            <w:tcW w:w="1240" w:type="dxa"/>
            <w:vAlign w:val="center"/>
          </w:tcPr>
          <w:p>
            <w:pPr>
              <w:ind w:firstLine="6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规格尺寸：4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cm×60cm（展开尺寸）；成品尺寸：15cm×2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cm；材质：1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80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克铜版纸；印刷工艺：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高清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双面彩色打印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宣传海报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38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张</w:t>
            </w:r>
          </w:p>
        </w:tc>
        <w:tc>
          <w:tcPr>
            <w:tcW w:w="1240" w:type="dxa"/>
            <w:vAlign w:val="center"/>
          </w:tcPr>
          <w:p>
            <w:pPr>
              <w:ind w:firstLine="6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tabs>
                <w:tab w:val="left" w:pos="7392"/>
              </w:tabs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规格尺寸：99.5cm×71.5cm；材质：250克哑粉纸，单面光膜；印刷工艺：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高清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单面彩色打印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，使用环保型油墨颜色鲜艳持久，光滑耐磨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。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宣传海报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200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张</w:t>
            </w:r>
          </w:p>
        </w:tc>
        <w:tc>
          <w:tcPr>
            <w:tcW w:w="1240" w:type="dxa"/>
            <w:vAlign w:val="center"/>
          </w:tcPr>
          <w:p>
            <w:pPr>
              <w:ind w:firstLine="6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tabs>
                <w:tab w:val="left" w:pos="7392"/>
              </w:tabs>
              <w:spacing w:line="360" w:lineRule="exact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规格尺寸：99.5cm×71.5cm；材质：250克哑粉纸，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完全可移背胶贴，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单面光膜；印刷工艺：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高清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单面彩色打印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，使用环保型油墨颜色鲜艳持久，光滑耐磨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，背胶平整牢固，撕下无印痕。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小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规格提示标语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47250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张</w:t>
            </w:r>
          </w:p>
        </w:tc>
        <w:tc>
          <w:tcPr>
            <w:tcW w:w="1240" w:type="dxa"/>
            <w:vAlign w:val="center"/>
          </w:tcPr>
          <w:p>
            <w:pPr>
              <w:ind w:firstLine="6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tabs>
                <w:tab w:val="left" w:pos="7392"/>
              </w:tabs>
              <w:spacing w:line="360" w:lineRule="exact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规格尺寸：21cm×8cm；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材质：完全可移背胶车贴纸，单面光膜；印刷工艺：高清单面彩色打印，背胶平整牢固，撕下无印痕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大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规格提示标语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39204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张</w:t>
            </w:r>
          </w:p>
        </w:tc>
        <w:tc>
          <w:tcPr>
            <w:tcW w:w="1240" w:type="dxa"/>
            <w:vAlign w:val="center"/>
          </w:tcPr>
          <w:p>
            <w:pPr>
              <w:ind w:firstLine="6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tabs>
                <w:tab w:val="left" w:pos="7392"/>
              </w:tabs>
              <w:spacing w:line="360" w:lineRule="exact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规格尺寸：39cm×22cm；材质：完全可移背胶车贴纸，单面光膜；印刷工艺：高清单面彩色打印，背胶平整牢固，撕下无印痕。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以上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四</w:t>
            </w:r>
            <w:r>
              <w:rPr>
                <w:rFonts w:ascii="Times New Roman" w:hAnsi="Times New Roman" w:eastAsia="仿宋" w:cs="Times New Roman"/>
                <w:sz w:val="24"/>
              </w:rPr>
              <w:t>项合计（元）</w:t>
            </w:r>
          </w:p>
        </w:tc>
        <w:tc>
          <w:tcPr>
            <w:tcW w:w="6575" w:type="dxa"/>
            <w:gridSpan w:val="4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line="480" w:lineRule="exact"/>
        <w:ind w:firstLine="616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480" w:lineRule="exact"/>
        <w:ind w:firstLine="616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报价人全称并加盖公章：</w:t>
      </w:r>
    </w:p>
    <w:p>
      <w:pPr>
        <w:spacing w:line="500" w:lineRule="exact"/>
        <w:ind w:firstLine="616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报价人代表签字或盖章： </w:t>
      </w:r>
    </w:p>
    <w:p>
      <w:pPr>
        <w:spacing w:line="500" w:lineRule="exact"/>
        <w:ind w:firstLine="2880" w:firstLineChars="9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</w:rPr>
        <w:t>报价人代表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联系方式：</w:t>
      </w:r>
    </w:p>
    <w:p>
      <w:pPr>
        <w:spacing w:line="500" w:lineRule="exact"/>
        <w:ind w:firstLine="2880" w:firstLineChars="900"/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" w:cs="Times New Roman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eastAsia="zh-CN"/>
        </w:rPr>
        <w:t>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NDFmNmM4OTYxMjQyMWM1NzUzOGIzYWQ0OGM5MmYifQ=="/>
  </w:docVars>
  <w:rsids>
    <w:rsidRoot w:val="0D9B379C"/>
    <w:rsid w:val="0D9B379C"/>
    <w:rsid w:val="24360604"/>
    <w:rsid w:val="26EC5FC3"/>
    <w:rsid w:val="2CA176E1"/>
    <w:rsid w:val="2CF41DBB"/>
    <w:rsid w:val="357101E0"/>
    <w:rsid w:val="4ABE52B7"/>
    <w:rsid w:val="58F22824"/>
    <w:rsid w:val="59C66419"/>
    <w:rsid w:val="71E8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261</Words>
  <Characters>306</Characters>
  <Lines>0</Lines>
  <Paragraphs>0</Paragraphs>
  <TotalTime>47</TotalTime>
  <ScaleCrop>false</ScaleCrop>
  <LinksUpToDate>false</LinksUpToDate>
  <CharactersWithSpaces>384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2021-12-28T08:32:00Z</dcterms:created>
  <dc:creator>xiaoshu152</dc:creator>
  <cp:lastModifiedBy>acer</cp:lastModifiedBy>
  <cp:lastPrinted>2024-01-08T03:47:00Z</cp:lastPrinted>
  <dcterms:modified xsi:type="dcterms:W3CDTF">2024-01-08T08:34:58Z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F28AF5A842364AE082B61364979CD624</vt:lpwstr>
  </property>
</Properties>
</file>