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交通运输违法行为分类表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2022年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修订稿）</w:t>
      </w:r>
    </w:p>
    <w:tbl>
      <w:tblPr>
        <w:tblStyle w:val="3"/>
        <w:tblW w:w="91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56"/>
        <w:gridCol w:w="5904"/>
        <w:gridCol w:w="10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color w:val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color w:val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</w:rPr>
              <w:t>执法门类</w:t>
            </w: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color w:val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</w:rPr>
              <w:t>违法类别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color w:val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</w:rPr>
              <w:t>违法行为（项）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公路路政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类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59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项）</w:t>
            </w: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）违反涉路施工管理行为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）违反公路超限运输管理行为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）违反公路安全管理行为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）违反公路附属设施管理行为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道路运政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14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类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237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项）</w:t>
            </w: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）违反道路旅客运输管理行为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）违反道路货物运输管理行为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）违反危险货物运输管理行为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）违反放射性物品运输管理行为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）违反站（场）经营管理行为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）违反机动车维修管理行为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）违反机动车驾驶员培训管理行为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）违反巡游出租汽车经营服务管理行为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）违反网络预约出租汽车经营服务管理行为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）违反汽车租赁经营管理行为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）违反公共汽车客运经营管理行为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）违反道路运输从业人员管理行为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）违反道路运输车辆动态管理行为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14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）违反道路运输车辆技术管理行为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  <w:t>航道行政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类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25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项）</w:t>
            </w: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）违反航道发展规划和通航标准行为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）违反航道通航安全管理行为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）违反航标管理行为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）违反船闸建设与管理行为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  <w:t>港口行政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类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77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项）</w:t>
            </w: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）违反港口规划管理行为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）违反港口建设管理行为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）违反港口经营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许可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）违反港口作业管理行为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）违反港口危险货物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（化学品）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水路运政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类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项）</w:t>
            </w: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）违反国内水路运输经营许可管理行为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）违反国内水路客货运输管理行为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）违反水路运输监督检查秩序行为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eastAsia="zh-CN"/>
              </w:rPr>
              <w:t>）违反渡运管理行为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地方海事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类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项）</w:t>
            </w: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）违反船舶、浮动设施所有人、经营人安全管理秩序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）违反船舶（浮动设施）检验管理秩序的行为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）违反船舶（浮动设施）登记管理秩序的行为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）违反船员管理秩序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的行为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）违反航行、停泊和作业管理秩序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的行为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）违反危险货物载运安全监督管理秩序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的行为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）违反通航安全保障管理秩序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的行为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）违反船舶（浮动设施）遇险救助管理秩序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的行为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）违反内河交通事故调查处理秩序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的行为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）违反防治船舶污染水域监督管理秩序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的行为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交通工程建设质量安全监督及招投标管理（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140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项）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）违反交通建设工程质量监督管理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行为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）违反交通建设工程安全生产监督管理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行为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）违反交通建设工程招投标管理的行为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  <w:t>其他法律法规（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5类52项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（1）违反《安全生产法》的行为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（2）违反《反恐怖主义法》的行为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（3）违反《福建省禁毒条例》的行为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（4）违反《福建省大气污染条例》的行为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（5）违反《大气污染防治法》的行为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6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806项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F21AE"/>
    <w:rsid w:val="00093572"/>
    <w:rsid w:val="001C2BB4"/>
    <w:rsid w:val="005907F1"/>
    <w:rsid w:val="007E1842"/>
    <w:rsid w:val="00855A1C"/>
    <w:rsid w:val="009168E3"/>
    <w:rsid w:val="00AB31AC"/>
    <w:rsid w:val="00E53343"/>
    <w:rsid w:val="015A748E"/>
    <w:rsid w:val="04AA4B77"/>
    <w:rsid w:val="06702177"/>
    <w:rsid w:val="07002284"/>
    <w:rsid w:val="072228C8"/>
    <w:rsid w:val="0B105CC0"/>
    <w:rsid w:val="0BD17885"/>
    <w:rsid w:val="0DA15B12"/>
    <w:rsid w:val="0FD648A7"/>
    <w:rsid w:val="102D06BE"/>
    <w:rsid w:val="10DC6664"/>
    <w:rsid w:val="10F545E6"/>
    <w:rsid w:val="15D5025F"/>
    <w:rsid w:val="15E476A2"/>
    <w:rsid w:val="1B242D02"/>
    <w:rsid w:val="1F850F6E"/>
    <w:rsid w:val="21411E45"/>
    <w:rsid w:val="23626BEE"/>
    <w:rsid w:val="247A31BC"/>
    <w:rsid w:val="28270C7E"/>
    <w:rsid w:val="32E913E5"/>
    <w:rsid w:val="33656F2C"/>
    <w:rsid w:val="35B86E79"/>
    <w:rsid w:val="3668220C"/>
    <w:rsid w:val="37B05A8A"/>
    <w:rsid w:val="383758B8"/>
    <w:rsid w:val="3A757E17"/>
    <w:rsid w:val="3D22344F"/>
    <w:rsid w:val="3E176D31"/>
    <w:rsid w:val="3FEE07F8"/>
    <w:rsid w:val="44285306"/>
    <w:rsid w:val="457F21AE"/>
    <w:rsid w:val="46161CF5"/>
    <w:rsid w:val="465E4EDE"/>
    <w:rsid w:val="46AC6697"/>
    <w:rsid w:val="49066852"/>
    <w:rsid w:val="49095D71"/>
    <w:rsid w:val="4CA0191A"/>
    <w:rsid w:val="50417C91"/>
    <w:rsid w:val="511A5B0C"/>
    <w:rsid w:val="536D323B"/>
    <w:rsid w:val="557139B3"/>
    <w:rsid w:val="57A870C9"/>
    <w:rsid w:val="58AF17A9"/>
    <w:rsid w:val="5CB3610C"/>
    <w:rsid w:val="5E5F0042"/>
    <w:rsid w:val="5E6957C1"/>
    <w:rsid w:val="6202369E"/>
    <w:rsid w:val="685401ED"/>
    <w:rsid w:val="69366BE8"/>
    <w:rsid w:val="694216B1"/>
    <w:rsid w:val="6A0D09DC"/>
    <w:rsid w:val="728C2BAF"/>
    <w:rsid w:val="75186D78"/>
    <w:rsid w:val="761B0A02"/>
    <w:rsid w:val="763E5F7A"/>
    <w:rsid w:val="7A625905"/>
    <w:rsid w:val="7A7A30C2"/>
    <w:rsid w:val="7D52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福建省交通运输厅</Company>
  <Pages>3</Pages>
  <Words>171</Words>
  <Characters>977</Characters>
  <Lines>8</Lines>
  <Paragraphs>2</Paragraphs>
  <ScaleCrop>false</ScaleCrop>
  <LinksUpToDate>false</LinksUpToDate>
  <CharactersWithSpaces>1146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2018-07-05T07:07:00Z</dcterms:created>
  <dc:creator>王宏杰(政法处)</dc:creator>
  <cp:lastModifiedBy>王宏杰(政法处)</cp:lastModifiedBy>
  <cp:lastPrinted>2021-12-23T08:16:00Z</cp:lastPrinted>
  <dcterms:modified xsi:type="dcterms:W3CDTF">2022-01-05T09:03:57Z</dcterms:modified>
  <dc:title>附件2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21538C5CBE8B41DF85485BD17AE4CC85</vt:lpwstr>
  </property>
</Properties>
</file>