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75" w:after="75" w:line="360" w:lineRule="auto"/>
        <w:jc w:val="both"/>
        <w:rPr>
          <w:rFonts w:ascii="宋体" w:hAnsi="宋体" w:eastAsia="宋体" w:cs="宋体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shd w:val="clear" w:color="auto" w:fill="FFFFFF"/>
        </w:rPr>
        <w:t>附件1：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660" w:lineRule="exact"/>
        <w:jc w:val="center"/>
        <w:textAlignment w:val="auto"/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  <w:lang w:val="en-US" w:eastAsia="zh-CN"/>
        </w:rPr>
        <w:t>参选人近三年</w:t>
      </w:r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</w:rPr>
        <w:t>经营活动</w:t>
      </w:r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  <w:lang w:val="en-US" w:eastAsia="zh-CN"/>
        </w:rPr>
        <w:t>无</w:t>
      </w:r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</w:rPr>
        <w:t>重大违法记录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660" w:lineRule="exact"/>
        <w:jc w:val="center"/>
        <w:textAlignment w:val="auto"/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sz w:val="44"/>
          <w:szCs w:val="44"/>
          <w:shd w:val="clear" w:color="auto" w:fill="FFFFFF"/>
          <w:lang w:val="en-US" w:eastAsia="zh-CN"/>
        </w:rPr>
        <w:t>书面声明</w:t>
      </w:r>
    </w:p>
    <w:bookmarkEnd w:id="0"/>
    <w:p>
      <w:pPr>
        <w:pStyle w:val="2"/>
        <w:jc w:val="both"/>
        <w:rPr>
          <w:color w:val="auto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59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致：                     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参加采购活动前三年内，我方在经营活动中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重大违法记录，也无行贿犯罪记录。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jc w:val="both"/>
        <w:rPr>
          <w:rFonts w:hint="eastAsia"/>
          <w:color w:val="auto"/>
        </w:rPr>
      </w:pPr>
    </w:p>
    <w:p>
      <w:pPr>
        <w:shd w:val="solid" w:color="FFFFFF" w:fill="auto"/>
        <w:autoSpaceDN w:val="0"/>
        <w:spacing w:before="75" w:after="75" w:line="360" w:lineRule="auto"/>
        <w:ind w:firstLine="4160" w:firstLineChars="13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：（全称并加盖单位公章）</w:t>
      </w:r>
    </w:p>
    <w:p>
      <w:pPr>
        <w:shd w:val="solid" w:color="FFFFFF" w:fill="auto"/>
        <w:autoSpaceDN w:val="0"/>
        <w:spacing w:before="75" w:after="75" w:line="360" w:lineRule="auto"/>
        <w:ind w:firstLine="4160" w:firstLineChars="13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代表签字：                   </w:t>
      </w:r>
    </w:p>
    <w:p>
      <w:pPr>
        <w:shd w:val="solid" w:color="FFFFFF" w:fill="auto"/>
        <w:autoSpaceDN w:val="0"/>
        <w:spacing w:before="75" w:after="75" w:line="360" w:lineRule="exact"/>
        <w:ind w:firstLine="4160" w:firstLineChars="13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   年   月   日</w:t>
      </w:r>
    </w:p>
    <w:p>
      <w:pPr>
        <w:shd w:val="solid" w:color="FFFFFF" w:fill="auto"/>
        <w:autoSpaceDN w:val="0"/>
        <w:spacing w:before="75" w:after="75" w:line="360" w:lineRule="auto"/>
        <w:jc w:val="both"/>
        <w:rPr>
          <w:rFonts w:ascii="宋体" w:hAnsi="宋体" w:eastAsia="宋体" w:cs="宋体"/>
          <w:color w:val="auto"/>
          <w:sz w:val="24"/>
        </w:rPr>
      </w:pPr>
    </w:p>
    <w:p>
      <w:pPr>
        <w:pStyle w:val="2"/>
        <w:jc w:val="both"/>
        <w:rPr>
          <w:rFonts w:ascii="宋体" w:hAnsi="宋体" w:eastAsia="宋体" w:cs="宋体"/>
          <w:color w:val="auto"/>
          <w:sz w:val="24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75" w:after="75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★注意：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1" w:afterAutospacing="1" w:line="240" w:lineRule="auto"/>
        <w:ind w:right="132" w:rightChars="6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“重大违法记录”指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因违法经营受到刑事处罚或责令停产停业、吊销许可证或执照、较大数额罚款等行政处罚。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1" w:afterAutospacing="1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本声明应为原件。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1" w:afterAutospacing="1" w:line="240" w:lineRule="auto"/>
        <w:ind w:firstLine="56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根据实际情况如实声明，否则视为提供虚假材料。</w:t>
      </w:r>
    </w:p>
    <w:p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GZiMmJiZDAyYjFiN2ViOTUwN2M5NjlhZGU0YjIifQ=="/>
  </w:docVars>
  <w:rsids>
    <w:rsidRoot w:val="050B5629"/>
    <w:rsid w:val="050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2023-08-23T07:23:00Z</dcterms:created>
  <dc:creator>admin</dc:creator>
  <cp:lastModifiedBy>admin</cp:lastModifiedBy>
  <dcterms:modified xsi:type="dcterms:W3CDTF">2023-08-23T07:46:46Z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4A8F156BB4994ED1B887AFC612D65C37_11</vt:lpwstr>
  </property>
</Properties>
</file>