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7A18">
      <w:pPr>
        <w:spacing w:line="600" w:lineRule="exact"/>
        <w:ind w:left="0" w:leftChars="0" w:firstLine="0" w:firstLineChars="0"/>
        <w:jc w:val="lef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2</w:t>
      </w:r>
    </w:p>
    <w:p w14:paraId="06F05ADB">
      <w:pPr>
        <w:overflowPunct w:val="0"/>
        <w:spacing w:line="660" w:lineRule="exact"/>
        <w:ind w:left="0" w:leftChars="0" w:firstLine="0" w:firstLineChars="0"/>
        <w:jc w:val="center"/>
        <w:rPr>
          <w:rFonts w:hint="eastAsia" w:ascii="方正小标宋简体" w:hAnsi="黑体" w:eastAsia="方正小标宋简体" w:cs="仿宋"/>
          <w:bCs/>
          <w:snapToGrid w:val="0"/>
          <w:color w:val="000000"/>
          <w:spacing w:val="-8"/>
          <w:kern w:val="0"/>
          <w:sz w:val="36"/>
          <w:szCs w:val="36"/>
        </w:rPr>
      </w:pPr>
      <w:r>
        <w:rPr>
          <w:rFonts w:hint="eastAsia" w:ascii="方正小标宋简体" w:hAnsi="黑体" w:eastAsia="方正小标宋简体" w:cs="仿宋"/>
          <w:bCs/>
          <w:snapToGrid w:val="0"/>
          <w:color w:val="000000"/>
          <w:spacing w:val="-8"/>
          <w:kern w:val="0"/>
          <w:sz w:val="36"/>
          <w:szCs w:val="36"/>
        </w:rPr>
        <w:t>202</w:t>
      </w:r>
      <w:r>
        <w:rPr>
          <w:rFonts w:hint="eastAsia" w:ascii="方正小标宋简体" w:hAnsi="黑体" w:eastAsia="方正小标宋简体" w:cs="仿宋"/>
          <w:bCs/>
          <w:snapToGrid w:val="0"/>
          <w:color w:val="000000"/>
          <w:spacing w:val="-8"/>
          <w:kern w:val="0"/>
          <w:sz w:val="36"/>
          <w:szCs w:val="36"/>
          <w:lang w:val="en-US" w:eastAsia="zh-CN"/>
        </w:rPr>
        <w:t>6</w:t>
      </w:r>
      <w:r>
        <w:rPr>
          <w:rFonts w:hint="eastAsia" w:ascii="方正小标宋简体" w:hAnsi="黑体" w:eastAsia="方正小标宋简体" w:cs="仿宋"/>
          <w:bCs/>
          <w:snapToGrid w:val="0"/>
          <w:color w:val="000000"/>
          <w:spacing w:val="-8"/>
          <w:kern w:val="0"/>
          <w:sz w:val="36"/>
          <w:szCs w:val="36"/>
        </w:rPr>
        <w:t>年度机动车检测维修专业技术人员职业资格考试</w:t>
      </w:r>
    </w:p>
    <w:p w14:paraId="6099C7CF">
      <w:pPr>
        <w:overflowPunct w:val="0"/>
        <w:spacing w:line="660" w:lineRule="exact"/>
        <w:ind w:left="0" w:leftChars="0" w:firstLine="0" w:firstLineChars="0"/>
        <w:jc w:val="center"/>
        <w:rPr>
          <w:rFonts w:hint="eastAsia" w:ascii="方正小标宋简体" w:hAnsi="黑体" w:eastAsia="方正小标宋简体" w:cs="仿宋"/>
          <w:bCs/>
          <w:snapToGrid w:val="0"/>
          <w:color w:val="000000"/>
          <w:kern w:val="0"/>
          <w:sz w:val="36"/>
          <w:szCs w:val="36"/>
        </w:rPr>
      </w:pPr>
      <w:r>
        <w:rPr>
          <w:rFonts w:hint="eastAsia" w:ascii="方正小标宋简体" w:hAnsi="黑体" w:eastAsia="方正小标宋简体" w:cs="仿宋"/>
          <w:bCs/>
          <w:snapToGrid w:val="0"/>
          <w:color w:val="000000"/>
          <w:kern w:val="0"/>
          <w:sz w:val="36"/>
          <w:szCs w:val="36"/>
        </w:rPr>
        <w:t>成绩合格人员公示（样式）</w:t>
      </w:r>
    </w:p>
    <w:p w14:paraId="4CE9C43A">
      <w:pPr>
        <w:overflowPunct w:val="0"/>
        <w:spacing w:line="560" w:lineRule="exact"/>
        <w:rPr>
          <w:rFonts w:hint="eastAsia" w:ascii="黑体" w:hAnsi="黑体" w:eastAsia="黑体" w:cs="仿宋"/>
          <w:bCs/>
          <w:snapToGrid w:val="0"/>
          <w:color w:val="000000"/>
          <w:kern w:val="0"/>
          <w:sz w:val="36"/>
          <w:szCs w:val="36"/>
        </w:rPr>
      </w:pPr>
      <w:r>
        <w:rPr>
          <w:rFonts w:hint="eastAsia" w:ascii="黑体" w:hAnsi="黑体" w:eastAsia="黑体" w:cs="仿宋"/>
          <w:bCs/>
          <w:snapToGrid w:val="0"/>
          <w:color w:val="000000"/>
          <w:kern w:val="0"/>
          <w:sz w:val="36"/>
          <w:szCs w:val="36"/>
        </w:rPr>
        <w:t xml:space="preserve">  </w:t>
      </w:r>
    </w:p>
    <w:p w14:paraId="78F95133">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w:t>
      </w:r>
      <w:r>
        <w:rPr>
          <w:rFonts w:ascii="仿宋_GB2312" w:hAnsi="宋体" w:eastAsia="仿宋_GB2312" w:cs="宋体"/>
          <w:color w:val="000000"/>
          <w:kern w:val="0"/>
          <w:sz w:val="32"/>
          <w:szCs w:val="32"/>
        </w:rPr>
        <w:t>据</w:t>
      </w:r>
      <w:r>
        <w:rPr>
          <w:rFonts w:hint="eastAsia" w:ascii="仿宋_GB2312" w:hAnsi="宋体" w:eastAsia="仿宋_GB2312" w:cs="宋体"/>
          <w:color w:val="000000"/>
          <w:kern w:val="0"/>
          <w:sz w:val="32"/>
          <w:szCs w:val="32"/>
        </w:rPr>
        <w:t>《交通运输部职业资格中心关于202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年度机动车检测维修专业技术人员职业资格考试有关事项的通知》</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职运发〔202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号</w:t>
      </w:r>
      <w:r>
        <w:rPr>
          <w:rFonts w:ascii="仿宋_GB2312" w:hAnsi="宋体" w:eastAsia="仿宋_GB2312" w:cs="宋体"/>
          <w:color w:val="000000"/>
          <w:kern w:val="0"/>
          <w:sz w:val="32"/>
          <w:szCs w:val="32"/>
        </w:rPr>
        <w:t>），现将</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省</w:t>
      </w:r>
      <w:r>
        <w:rPr>
          <w:rFonts w:ascii="仿宋_GB2312" w:hAnsi="宋体" w:eastAsia="仿宋_GB2312" w:cs="宋体"/>
          <w:color w:val="000000"/>
          <w:kern w:val="0"/>
          <w:sz w:val="32"/>
          <w:szCs w:val="32"/>
        </w:rPr>
        <w:t>（区、市）20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6</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度</w:t>
      </w:r>
      <w:r>
        <w:rPr>
          <w:rFonts w:hint="eastAsia" w:ascii="仿宋_GB2312" w:hAnsi="宋体" w:eastAsia="仿宋_GB2312" w:cs="宋体"/>
          <w:color w:val="000000"/>
          <w:kern w:val="0"/>
          <w:sz w:val="32"/>
          <w:szCs w:val="32"/>
        </w:rPr>
        <w:t>机动车检测维修专业技术人员职业水平</w:t>
      </w:r>
      <w:r>
        <w:rPr>
          <w:rFonts w:ascii="仿宋_GB2312" w:hAnsi="宋体" w:eastAsia="仿宋_GB2312" w:cs="宋体"/>
          <w:color w:val="000000"/>
          <w:kern w:val="0"/>
          <w:sz w:val="32"/>
          <w:szCs w:val="32"/>
        </w:rPr>
        <w:t>考试成绩合格人员予以公示，共</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人</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名</w:t>
      </w:r>
      <w:r>
        <w:rPr>
          <w:rFonts w:ascii="仿宋_GB2312" w:hAnsi="宋体" w:eastAsia="仿宋_GB2312" w:cs="宋体"/>
          <w:color w:val="000000"/>
          <w:kern w:val="0"/>
          <w:sz w:val="32"/>
          <w:szCs w:val="32"/>
        </w:rPr>
        <w:t>单附</w:t>
      </w:r>
      <w:r>
        <w:rPr>
          <w:rFonts w:hint="eastAsia" w:ascii="仿宋_GB2312" w:hAnsi="宋体" w:eastAsia="仿宋_GB2312" w:cs="宋体"/>
          <w:color w:val="000000"/>
          <w:kern w:val="0"/>
          <w:sz w:val="32"/>
          <w:szCs w:val="32"/>
        </w:rPr>
        <w:t>后</w:t>
      </w:r>
      <w:r>
        <w:rPr>
          <w:rFonts w:ascii="仿宋_GB2312" w:hAnsi="宋体" w:eastAsia="仿宋_GB2312" w:cs="宋体"/>
          <w:color w:val="000000"/>
          <w:kern w:val="0"/>
          <w:sz w:val="32"/>
          <w:szCs w:val="32"/>
        </w:rPr>
        <w:t>）。</w:t>
      </w:r>
    </w:p>
    <w:p w14:paraId="58413C76">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名</w:t>
      </w:r>
      <w:r>
        <w:rPr>
          <w:rFonts w:ascii="仿宋_GB2312" w:hAnsi="宋体" w:eastAsia="仿宋_GB2312" w:cs="宋体"/>
          <w:color w:val="000000"/>
          <w:kern w:val="0"/>
          <w:sz w:val="32"/>
          <w:szCs w:val="32"/>
        </w:rPr>
        <w:t>单所列人员在考试报名时均签</w:t>
      </w:r>
      <w:r>
        <w:rPr>
          <w:rFonts w:hint="eastAsia" w:ascii="仿宋_GB2312" w:hAnsi="宋体" w:eastAsia="仿宋_GB2312" w:cs="宋体"/>
          <w:color w:val="000000"/>
          <w:kern w:val="0"/>
          <w:sz w:val="32"/>
          <w:szCs w:val="32"/>
        </w:rPr>
        <w:t>署</w:t>
      </w:r>
      <w:r>
        <w:rPr>
          <w:rFonts w:ascii="仿宋_GB2312" w:hAnsi="宋体" w:eastAsia="仿宋_GB2312" w:cs="宋体"/>
          <w:color w:val="000000"/>
          <w:kern w:val="0"/>
          <w:sz w:val="32"/>
          <w:szCs w:val="32"/>
        </w:rPr>
        <w:t>了《</w:t>
      </w:r>
      <w:r>
        <w:rPr>
          <w:rFonts w:hint="eastAsia" w:ascii="仿宋_GB2312" w:hAnsi="宋体" w:eastAsia="仿宋_GB2312" w:cs="宋体"/>
          <w:color w:val="000000"/>
          <w:kern w:val="0"/>
          <w:sz w:val="32"/>
          <w:szCs w:val="32"/>
        </w:rPr>
        <w:t>机动车检测维修专业技术人员职业水平考试报名证明事项告知承诺制报考承诺书</w:t>
      </w:r>
      <w:r>
        <w:rPr>
          <w:rFonts w:ascii="仿宋_GB2312" w:hAnsi="宋体" w:eastAsia="仿宋_GB2312" w:cs="宋体"/>
          <w:color w:val="000000"/>
          <w:kern w:val="0"/>
          <w:sz w:val="32"/>
          <w:szCs w:val="32"/>
        </w:rPr>
        <w:t>》，承诺已经</w:t>
      </w:r>
      <w:r>
        <w:rPr>
          <w:rFonts w:hint="eastAsia" w:ascii="仿宋_GB2312" w:hAnsi="宋体" w:eastAsia="仿宋_GB2312" w:cs="宋体"/>
          <w:color w:val="000000"/>
          <w:kern w:val="0"/>
          <w:sz w:val="32"/>
          <w:szCs w:val="32"/>
        </w:rPr>
        <w:t>符</w:t>
      </w:r>
      <w:r>
        <w:rPr>
          <w:rFonts w:ascii="仿宋_GB2312" w:hAnsi="宋体" w:eastAsia="仿宋_GB2312" w:cs="宋体"/>
          <w:color w:val="000000"/>
          <w:kern w:val="0"/>
          <w:sz w:val="32"/>
          <w:szCs w:val="32"/>
        </w:rPr>
        <w:t>合</w:t>
      </w:r>
      <w:r>
        <w:rPr>
          <w:rFonts w:hint="eastAsia" w:ascii="仿宋_GB2312" w:hAnsi="宋体" w:eastAsia="仿宋_GB2312" w:cs="宋体"/>
          <w:color w:val="000000"/>
          <w:kern w:val="0"/>
          <w:sz w:val="32"/>
          <w:szCs w:val="32"/>
        </w:rPr>
        <w:t>告</w:t>
      </w:r>
      <w:r>
        <w:rPr>
          <w:rFonts w:ascii="仿宋_GB2312" w:hAnsi="宋体" w:eastAsia="仿宋_GB2312" w:cs="宋体"/>
          <w:color w:val="000000"/>
          <w:kern w:val="0"/>
          <w:sz w:val="32"/>
          <w:szCs w:val="32"/>
        </w:rPr>
        <w:t>知的考试报</w:t>
      </w:r>
      <w:r>
        <w:rPr>
          <w:rFonts w:hint="eastAsia" w:ascii="仿宋_GB2312" w:hAnsi="宋体" w:eastAsia="仿宋_GB2312" w:cs="宋体"/>
          <w:color w:val="000000"/>
          <w:kern w:val="0"/>
          <w:sz w:val="32"/>
          <w:szCs w:val="32"/>
        </w:rPr>
        <w:t>名条</w:t>
      </w:r>
      <w:r>
        <w:rPr>
          <w:rFonts w:ascii="仿宋_GB2312" w:hAnsi="宋体" w:eastAsia="仿宋_GB2312" w:cs="宋体"/>
          <w:color w:val="000000"/>
          <w:kern w:val="0"/>
          <w:sz w:val="32"/>
          <w:szCs w:val="32"/>
        </w:rPr>
        <w:t>件，承诺所填报和提交的</w:t>
      </w:r>
      <w:r>
        <w:rPr>
          <w:rFonts w:hint="eastAsia" w:ascii="仿宋_GB2312" w:hAnsi="宋体" w:eastAsia="仿宋_GB2312" w:cs="宋体"/>
          <w:color w:val="000000"/>
          <w:kern w:val="0"/>
          <w:sz w:val="32"/>
          <w:szCs w:val="32"/>
        </w:rPr>
        <w:t>所</w:t>
      </w:r>
      <w:r>
        <w:rPr>
          <w:rFonts w:ascii="仿宋_GB2312" w:hAnsi="宋体" w:eastAsia="仿宋_GB2312" w:cs="宋体"/>
          <w:color w:val="000000"/>
          <w:kern w:val="0"/>
          <w:sz w:val="32"/>
          <w:szCs w:val="32"/>
        </w:rPr>
        <w:t>有信息真实、准确、完整、有效，愿意承担虚假承诺的责任，并接受相应处理。</w:t>
      </w:r>
    </w:p>
    <w:p w14:paraId="1700BE49">
      <w:pPr>
        <w:overflowPunct w:val="0"/>
        <w:spacing w:line="500" w:lineRule="exact"/>
        <w:ind w:firstLine="601"/>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公</w:t>
      </w:r>
      <w:r>
        <w:rPr>
          <w:rFonts w:ascii="仿宋_GB2312" w:hAnsi="宋体" w:eastAsia="仿宋_GB2312" w:cs="宋体"/>
          <w:color w:val="000000"/>
          <w:kern w:val="0"/>
          <w:sz w:val="32"/>
          <w:szCs w:val="32"/>
        </w:rPr>
        <w:t>示期为</w:t>
      </w:r>
      <w:r>
        <w:rPr>
          <w:rFonts w:hint="eastAsia" w:ascii="仿宋_GB2312" w:hAnsi="宋体" w:eastAsia="仿宋_GB2312" w:cs="宋体"/>
          <w:color w:val="000000"/>
          <w:kern w:val="0"/>
          <w:sz w:val="32"/>
          <w:szCs w:val="32"/>
        </w:rPr>
        <w:t>20</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年</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月</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至</w:t>
      </w:r>
      <w:r>
        <w:rPr>
          <w:rFonts w:hint="eastAsia" w:ascii="仿宋_GB2312" w:hAnsi="宋体" w:eastAsia="仿宋_GB2312" w:cs="宋体"/>
          <w:color w:val="000000"/>
          <w:kern w:val="0"/>
          <w:sz w:val="32"/>
          <w:szCs w:val="32"/>
        </w:rPr>
        <w:t>20</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年</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月</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w:t>
      </w:r>
    </w:p>
    <w:p w14:paraId="390B4BE1">
      <w:pPr>
        <w:overflowPunct w:val="0"/>
        <w:spacing w:line="500" w:lineRule="exact"/>
        <w:ind w:firstLine="60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公</w:t>
      </w:r>
      <w:r>
        <w:rPr>
          <w:rFonts w:ascii="仿宋_GB2312" w:hAnsi="宋体" w:eastAsia="仿宋_GB2312" w:cs="宋体"/>
          <w:color w:val="000000"/>
          <w:kern w:val="0"/>
          <w:sz w:val="32"/>
          <w:szCs w:val="32"/>
        </w:rPr>
        <w:t>示期间</w:t>
      </w:r>
      <w:r>
        <w:rPr>
          <w:rFonts w:hint="eastAsia" w:ascii="仿宋_GB2312" w:hAnsi="宋体" w:eastAsia="仿宋_GB2312" w:cs="宋体"/>
          <w:color w:val="000000"/>
          <w:kern w:val="0"/>
          <w:sz w:val="32"/>
          <w:szCs w:val="32"/>
        </w:rPr>
        <w:t>集</w:t>
      </w:r>
      <w:r>
        <w:rPr>
          <w:rFonts w:ascii="仿宋_GB2312" w:hAnsi="宋体" w:eastAsia="仿宋_GB2312" w:cs="宋体"/>
          <w:color w:val="000000"/>
          <w:kern w:val="0"/>
          <w:sz w:val="32"/>
          <w:szCs w:val="32"/>
        </w:rPr>
        <w:t>中接受对成绩合格人员的监督举报，对虚假承诺行为，一经查实，将按相关</w:t>
      </w:r>
      <w:r>
        <w:rPr>
          <w:rFonts w:hint="eastAsia" w:ascii="仿宋_GB2312" w:hAnsi="宋体" w:eastAsia="仿宋_GB2312" w:cs="宋体"/>
          <w:color w:val="000000"/>
          <w:kern w:val="0"/>
          <w:sz w:val="32"/>
          <w:szCs w:val="32"/>
        </w:rPr>
        <w:t>规</w:t>
      </w:r>
      <w:r>
        <w:rPr>
          <w:rFonts w:ascii="仿宋_GB2312" w:hAnsi="宋体" w:eastAsia="仿宋_GB2312" w:cs="宋体"/>
          <w:color w:val="000000"/>
          <w:kern w:val="0"/>
          <w:sz w:val="32"/>
          <w:szCs w:val="32"/>
        </w:rPr>
        <w:t>定处理。</w:t>
      </w:r>
    </w:p>
    <w:p w14:paraId="2378A855">
      <w:pPr>
        <w:overflowPunct w:val="0"/>
        <w:spacing w:line="500" w:lineRule="exact"/>
        <w:ind w:firstLine="601"/>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举</w:t>
      </w:r>
      <w:r>
        <w:rPr>
          <w:rFonts w:ascii="仿宋_GB2312" w:hAnsi="宋体" w:eastAsia="仿宋_GB2312" w:cs="宋体"/>
          <w:color w:val="000000"/>
          <w:kern w:val="0"/>
          <w:sz w:val="32"/>
          <w:szCs w:val="32"/>
        </w:rPr>
        <w:t>报电话：</w:t>
      </w:r>
      <w:r>
        <w:rPr>
          <w:rFonts w:hint="eastAsia" w:ascii="仿宋" w:hAnsi="仿宋" w:eastAsia="仿宋" w:cs="宋体"/>
          <w:color w:val="000000"/>
          <w:kern w:val="0"/>
          <w:sz w:val="32"/>
          <w:szCs w:val="32"/>
        </w:rPr>
        <w:t>×××××××××</w:t>
      </w:r>
    </w:p>
    <w:p w14:paraId="66869C44">
      <w:pPr>
        <w:overflowPunct w:val="0"/>
        <w:spacing w:line="500" w:lineRule="exact"/>
        <w:ind w:firstLine="601"/>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举</w:t>
      </w:r>
      <w:r>
        <w:rPr>
          <w:rFonts w:ascii="仿宋_GB2312" w:hAnsi="宋体" w:eastAsia="仿宋_GB2312" w:cs="宋体"/>
          <w:color w:val="000000"/>
          <w:kern w:val="0"/>
          <w:sz w:val="32"/>
          <w:szCs w:val="32"/>
        </w:rPr>
        <w:t>报邮箱：</w:t>
      </w:r>
      <w:r>
        <w:rPr>
          <w:rFonts w:hint="eastAsia" w:ascii="仿宋" w:hAnsi="仿宋" w:eastAsia="仿宋" w:cs="宋体"/>
          <w:color w:val="000000"/>
          <w:kern w:val="0"/>
          <w:sz w:val="32"/>
          <w:szCs w:val="32"/>
        </w:rPr>
        <w:t>××</w:t>
      </w:r>
      <w:r>
        <w:rPr>
          <w:rFonts w:hint="eastAsia" w:ascii="仿宋_GB2312" w:hAnsi="宋体" w:eastAsia="仿宋_GB2312" w:cs="宋体"/>
          <w:color w:val="000000"/>
          <w:kern w:val="0"/>
          <w:sz w:val="32"/>
          <w:szCs w:val="32"/>
        </w:rPr>
        <w:t>@</w:t>
      </w:r>
      <w:r>
        <w:rPr>
          <w:rFonts w:hint="eastAsia" w:ascii="仿宋" w:hAnsi="仿宋" w:eastAsia="仿宋" w:cs="宋体"/>
          <w:color w:val="000000"/>
          <w:kern w:val="0"/>
          <w:sz w:val="32"/>
          <w:szCs w:val="32"/>
        </w:rPr>
        <w:t>××</w:t>
      </w:r>
    </w:p>
    <w:p w14:paraId="7832FE0A">
      <w:pPr>
        <w:overflowPunct w:val="0"/>
        <w:spacing w:line="480" w:lineRule="exact"/>
        <w:ind w:firstLine="600"/>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考</w:t>
      </w:r>
      <w:r>
        <w:rPr>
          <w:rFonts w:ascii="仿宋_GB2312" w:hAnsi="宋体" w:eastAsia="仿宋_GB2312" w:cs="宋体"/>
          <w:color w:val="000000"/>
          <w:kern w:val="0"/>
          <w:sz w:val="32"/>
          <w:szCs w:val="32"/>
        </w:rPr>
        <w:t>试承办机构</w:t>
      </w:r>
      <w:r>
        <w:rPr>
          <w:rFonts w:hint="eastAsia" w:ascii="仿宋_GB2312" w:hAnsi="宋体" w:eastAsia="仿宋_GB2312" w:cs="宋体"/>
          <w:color w:val="000000"/>
          <w:kern w:val="0"/>
          <w:sz w:val="32"/>
          <w:szCs w:val="32"/>
        </w:rPr>
        <w:t>名</w:t>
      </w:r>
      <w:r>
        <w:rPr>
          <w:rFonts w:ascii="仿宋_GB2312" w:hAnsi="宋体" w:eastAsia="仿宋_GB2312" w:cs="宋体"/>
          <w:color w:val="000000"/>
          <w:kern w:val="0"/>
          <w:sz w:val="32"/>
          <w:szCs w:val="32"/>
        </w:rPr>
        <w:t>称</w:t>
      </w:r>
      <w:r>
        <w:rPr>
          <w:rFonts w:hint="eastAsia" w:ascii="仿宋_GB2312" w:hAnsi="宋体" w:eastAsia="仿宋_GB2312" w:cs="宋体"/>
          <w:color w:val="000000"/>
          <w:kern w:val="0"/>
          <w:sz w:val="32"/>
          <w:szCs w:val="32"/>
        </w:rPr>
        <w:t xml:space="preserve"> </w:t>
      </w:r>
    </w:p>
    <w:tbl>
      <w:tblPr>
        <w:tblStyle w:val="2"/>
        <w:tblpPr w:leftFromText="180" w:rightFromText="180" w:vertAnchor="text" w:horzAnchor="margin" w:tblpY="9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41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C7A8E5">
            <w:pPr>
              <w:overflowPunct w:val="0"/>
              <w:spacing w:line="560" w:lineRule="exact"/>
              <w:rPr>
                <w:rFonts w:hint="eastAsia"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 xml:space="preserve">序号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姓</w:t>
            </w:r>
            <w:r>
              <w:rPr>
                <w:rFonts w:ascii="仿宋_GB2312" w:hAnsi="宋体" w:eastAsia="仿宋_GB2312" w:cs="宋体"/>
                <w:b/>
                <w:color w:val="000000"/>
                <w:kern w:val="0"/>
                <w:sz w:val="30"/>
                <w:szCs w:val="30"/>
              </w:rPr>
              <w:t>名</w:t>
            </w:r>
            <w:r>
              <w:rPr>
                <w:rFonts w:hint="eastAsia" w:ascii="仿宋_GB2312" w:hAnsi="宋体" w:eastAsia="仿宋_GB2312" w:cs="宋体"/>
                <w:b/>
                <w:color w:val="000000"/>
                <w:kern w:val="0"/>
                <w:sz w:val="30"/>
                <w:szCs w:val="30"/>
              </w:rPr>
              <w:t xml:space="preserve">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 xml:space="preserve"> </w:t>
            </w:r>
            <w:r>
              <w:rPr>
                <w:rFonts w:ascii="仿宋_GB2312" w:hAnsi="宋体" w:eastAsia="仿宋_GB2312" w:cs="宋体"/>
                <w:b/>
                <w:color w:val="000000"/>
                <w:kern w:val="0"/>
                <w:sz w:val="30"/>
                <w:szCs w:val="30"/>
              </w:rPr>
              <w:t xml:space="preserve">    </w:t>
            </w:r>
            <w:r>
              <w:rPr>
                <w:rFonts w:hint="eastAsia" w:ascii="仿宋_GB2312" w:hAnsi="宋体" w:eastAsia="仿宋_GB2312" w:cs="宋体"/>
                <w:b/>
                <w:color w:val="000000"/>
                <w:kern w:val="0"/>
                <w:sz w:val="30"/>
                <w:szCs w:val="30"/>
              </w:rPr>
              <w:t>证</w:t>
            </w:r>
            <w:r>
              <w:rPr>
                <w:rFonts w:ascii="仿宋_GB2312" w:hAnsi="宋体" w:eastAsia="仿宋_GB2312" w:cs="宋体"/>
                <w:b/>
                <w:color w:val="000000"/>
                <w:kern w:val="0"/>
                <w:sz w:val="30"/>
                <w:szCs w:val="30"/>
              </w:rPr>
              <w:t>件号码</w:t>
            </w:r>
            <w:r>
              <w:rPr>
                <w:rFonts w:hint="eastAsia" w:ascii="仿宋_GB2312" w:hAnsi="宋体" w:eastAsia="仿宋_GB2312" w:cs="宋体"/>
                <w:b/>
                <w:color w:val="000000"/>
                <w:kern w:val="0"/>
                <w:sz w:val="30"/>
                <w:szCs w:val="30"/>
              </w:rPr>
              <w:t xml:space="preserve">                </w:t>
            </w:r>
          </w:p>
        </w:tc>
      </w:tr>
      <w:tr w14:paraId="1F6C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695572">
            <w:pPr>
              <w:overflowPunct w:val="0"/>
              <w:spacing w:line="560" w:lineRule="exact"/>
              <w:ind w:firstLine="150" w:firstLineChars="5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XXX               *****</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 xml:space="preserve"> </w:t>
            </w:r>
          </w:p>
        </w:tc>
      </w:tr>
    </w:tbl>
    <w:p w14:paraId="35BAE14E">
      <w:pPr>
        <w:overflowPunct w:val="0"/>
        <w:spacing w:line="480" w:lineRule="exact"/>
        <w:ind w:firstLine="5712" w:firstLineChars="178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  月  日</w:t>
      </w:r>
    </w:p>
    <w:p w14:paraId="41D36A1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07254-F59E-44FE-8FB7-0555745908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9EC208-04CA-42BB-902B-9D3CF22F2593}"/>
  </w:font>
  <w:font w:name="仿宋_GB2312">
    <w:altName w:val="仿宋"/>
    <w:panose1 w:val="02010609030101010101"/>
    <w:charset w:val="86"/>
    <w:family w:val="modern"/>
    <w:pitch w:val="default"/>
    <w:sig w:usb0="00000000" w:usb1="00000000" w:usb2="00000000" w:usb3="00000000" w:csb0="00040000" w:csb1="00000000"/>
    <w:embedRegular r:id="rId3" w:fontKey="{559A6C71-85AD-4F5F-B5BE-DD9487ED31C9}"/>
  </w:font>
  <w:font w:name="方正小标宋简体">
    <w:panose1 w:val="02000000000000000000"/>
    <w:charset w:val="86"/>
    <w:family w:val="auto"/>
    <w:pitch w:val="default"/>
    <w:sig w:usb0="00000001" w:usb1="08000000" w:usb2="00000000" w:usb3="00000000" w:csb0="00040000" w:csb1="00000000"/>
    <w:embedRegular r:id="rId4" w:fontKey="{ADC79495-4D2E-4318-AB9F-4BDAAC807E58}"/>
  </w:font>
  <w:font w:name="仿宋">
    <w:panose1 w:val="02010609060101010101"/>
    <w:charset w:val="86"/>
    <w:family w:val="auto"/>
    <w:pitch w:val="default"/>
    <w:sig w:usb0="800002BF" w:usb1="38CF7CFA" w:usb2="00000016" w:usb3="00000000" w:csb0="00040001" w:csb1="00000000"/>
    <w:embedRegular r:id="rId5" w:fontKey="{EF71BA10-0965-409A-AA47-32A8693B3EF2}"/>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C0F5A"/>
    <w:rsid w:val="730C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2026-03-27T07:50:00Z</dcterms:created>
  <dc:creator>小兵馒头</dc:creator>
  <cp:lastModifiedBy>小兵馒头</cp:lastModifiedBy>
  <dcterms:modified xsi:type="dcterms:W3CDTF">2026-03-27T07:51:34Z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13192CFBB8F541659BBEB2B515127B0D_11</vt:lpwstr>
  </property>
  <property fmtid="{D5CDD505-2E9C-101B-9397-08002B2CF9AE}" pid="4" name="KSOTemplateDocerSaveRecord">
    <vt:lpwstr>eyJoZGlkIjoiZjc5ODgxNGM1NWNlYWQ2YWVkMGY5Y2NmZmQxZjY5MzQiLCJ1c2VySWQiOiIxMjM4NDQ3In0=</vt:lpwstr>
  </property>
</Properties>
</file>