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福建省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交通强国先行区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建设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实施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z w:val="32"/>
          <w:szCs w:val="32"/>
        </w:rPr>
        <w:t>月）</w:t>
      </w:r>
    </w:p>
    <w:p>
      <w:pPr>
        <w:pStyle w:val="5"/>
        <w:keepNext w:val="0"/>
        <w:keepLines w:val="0"/>
        <w:widowControl/>
        <w:suppressLineNumbers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为深入贯彻党的</w:t>
      </w:r>
      <w:r>
        <w:rPr>
          <w:rFonts w:hint="eastAsia" w:ascii="仿宋_GB2312" w:hAnsi="仿宋_GB2312" w:eastAsia="仿宋_GB2312" w:cs="仿宋_GB2312"/>
          <w:color w:val="auto"/>
          <w:spacing w:val="-2"/>
          <w:kern w:val="2"/>
          <w:sz w:val="32"/>
          <w:szCs w:val="32"/>
        </w:rPr>
        <w:t>十九大和十九届二中、三中、四中、五中全会精神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，落深落细落实习近平总书记重要讲话重要指示批示精神</w:t>
      </w:r>
      <w:r>
        <w:rPr>
          <w:rFonts w:hint="eastAsia" w:ascii="仿宋_GB2312" w:hAnsi="仿宋_GB2312" w:eastAsia="仿宋_GB2312" w:cs="仿宋_GB2312"/>
          <w:color w:val="auto"/>
          <w:spacing w:val="-2"/>
          <w:kern w:val="2"/>
          <w:sz w:val="32"/>
          <w:szCs w:val="32"/>
        </w:rPr>
        <w:t>，紧紧围绕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党中央、国务院关于交通强国建设的决策部署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，及省委、省政府关于全方位推进高质量发展超越的决定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，着力打造服务全国、面向世界的</w:t>
      </w:r>
      <w:r>
        <w:rPr>
          <w:rFonts w:hint="eastAsia" w:ascii="仿宋_GB2312" w:hAnsi="仿宋_GB2312" w:eastAsia="仿宋_GB2312" w:cs="仿宋_GB2312"/>
          <w:color w:val="auto"/>
          <w:spacing w:val="-2"/>
          <w:kern w:val="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21世纪海上丝绸之路”核心区战略通道和两岸直接往来的综合枢纽，加快构建安全、便捷、高效、绿色、经济的现代化综合交通体系，全力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推进福建省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交通强国先行区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充分发挥我省多区叠加优势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制定以下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实施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  <w:lang w:eastAsia="zh-CN"/>
        </w:rPr>
        <w:t>总体</w:t>
      </w:r>
      <w:r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</w:rPr>
        <w:t>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全面建设沪深、杭广、京台、福银、厦蓉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5条国家级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通道和泉吉、湄渝、宁南、浦武、福龙、厦南6条省级通道，形成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三纵六横两联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综合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立体交通网主骨架，重点强化其中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color="auto" w:fill="FFFFFF"/>
        </w:rPr>
        <w:t>贯通南北、联接东西、通江达海的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“两纵五横”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color="auto" w:fill="FFFFFF"/>
        </w:rPr>
        <w:t>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color="auto" w:fill="FFFFFF"/>
          <w:lang w:eastAsia="zh-CN"/>
        </w:rPr>
        <w:t>通道（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5条国家级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通道和泉吉、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湄渝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2条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省级通道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sz w:val="32"/>
          <w:szCs w:val="32"/>
          <w:shd w:val="clear" w:color="auto" w:fill="FFFFFF"/>
          <w:lang w:eastAsia="zh-CN"/>
        </w:rPr>
        <w:t>），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构建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福建“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211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”交通圈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28"/>
          <w:highlight w:val="none"/>
        </w:rPr>
        <w:t>（各设区市间2小时通达，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28"/>
          <w:highlight w:val="none"/>
          <w:lang w:eastAsia="zh-CN"/>
        </w:rPr>
        <w:t>福州、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28"/>
          <w:highlight w:val="none"/>
        </w:rPr>
        <w:t>厦漳泉两大都市圈1小时通勤，设区市至所辖县、各县至所辖乡镇1小时基本覆盖）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我省综合交通加速形成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21世纪海上丝绸之路核心枢纽、国家区域经济联动发展战略支点、海峡两岸融合发展战略支柱、两大协同发展区高质量发展战略支撑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，实现</w:t>
      </w: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</w:rPr>
        <w:t>“一核三支”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战略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  <w:t>目标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28"/>
        </w:rPr>
        <w:t>——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到2025年，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完成交通强国试点示范任务，交通强国先行区建设卓有成效，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eastAsia="zh-CN"/>
        </w:rPr>
        <w:t>全面建成“两纵五横”大通道，初步形成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“三纵六横两联”综合立体交通网主骨架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</w:rPr>
        <w:t>“211”交通圈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现代立体互联的交通基础设施服务水平再上新台阶，交通运输与相关产业发展协同性明显提升，现代服务业规模质量效益显著提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eastAsia="zh-CN"/>
        </w:rPr>
        <w:t>高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，运输市场统一开放有序，运输结构优化调整取得新成效，生态友好、开放融合、智慧高效的交通运输组织发展模式基本建立，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基本形成安全、便捷、高效、绿色、经济的现代化综合交通运输体系，实现</w:t>
      </w: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</w:rPr>
        <w:t>“六个更加”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，即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网络设施更加先进可靠、运输服务更加便民惠民、绿色交通更加低碳环保、智慧交通更加创新融合、安全应急更加快速有力、行业治理更加规范高效。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28"/>
        </w:rPr>
        <w:t>——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到2035年，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建成交通强国先行区，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形成安全、便捷、高效、绿色、经济的现代化综合交通运输体系，综合交通运输发展持续保持全国先进水平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eastAsia="zh-CN"/>
        </w:rPr>
        <w:t>。建成“三纵六横两联”综合立体交通网主骨架，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eastAsia="zh-CN"/>
        </w:rPr>
        <w:t>形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成福建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</w:rPr>
        <w:t>“211”交通圈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融入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kern w:val="2"/>
          <w:sz w:val="32"/>
          <w:szCs w:val="32"/>
        </w:rPr>
        <w:t>“全国123出行交通圈”“全球123快货物流圈”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交通运输治理体系和治理能力现代化基本实现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</w:rPr>
        <w:t>。建成</w:t>
      </w:r>
      <w:r>
        <w:rPr>
          <w:rFonts w:hint="eastAsia" w:ascii="仿宋_GB2312" w:hAnsi="仿宋_GB2312" w:eastAsia="仿宋_GB2312" w:cs="仿宋_GB2312"/>
          <w:b w:val="0"/>
          <w:color w:val="auto"/>
          <w:spacing w:val="0"/>
          <w:kern w:val="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21世纪海上丝绸之路</w:t>
      </w:r>
      <w:r>
        <w:rPr>
          <w:rFonts w:hint="eastAsia" w:ascii="仿宋_GB2312" w:hAnsi="仿宋_GB2312" w:eastAsia="仿宋_GB2312" w:cs="仿宋_GB2312"/>
          <w:b w:val="0"/>
          <w:color w:val="auto"/>
          <w:spacing w:val="0"/>
          <w:kern w:val="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核心枢纽和两岸往来的便捷枢纽，为我省基本实现全方位高质量发展超越和“机制活、产业优、百姓富、生态美”新福建新局面提供坚实交通基础保障。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600" w:lineRule="exact"/>
        <w:ind w:left="0" w:leftChars="0"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到本世纪中叶，全面建成人民满意、保障有力、国内一流的综合交通运输体系，高质量完成交通强国建设福建新篇章，全面服务和保障社会主义现代化强国建设，人民享有美好交通服务。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  <w:lang w:eastAsia="zh-CN"/>
        </w:rPr>
        <w:t>主要</w:t>
      </w:r>
      <w:r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</w:rPr>
        <w:t>任务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600" w:lineRule="exact"/>
        <w:ind w:left="640" w:leftChars="200" w:firstLine="0" w:firstLineChars="0"/>
        <w:textAlignment w:val="auto"/>
        <w:outlineLvl w:val="2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着力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建设布局完善、立体互联的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综合交通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网络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1.建设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“高品质、大容量”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交通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快速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网。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加快推进温福、漳汕、昌福厦（金）高铁及温武吉铁路、龙岩至龙川铁路武平至梅州段等项目建设，积极推进赣龙厦高铁等项目研究，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拓展以福州、厦门为核心的高速铁路进出省通道，推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动重点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港区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直联内陆铁路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货运通道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</w:rPr>
        <w:t>高速公路优化存量、做优增量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lang w:eastAsia="zh-CN"/>
        </w:rPr>
        <w:t>，完善“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六纵十横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lang w:eastAsia="zh-CN"/>
        </w:rPr>
        <w:t>”骨架网，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</w:rPr>
        <w:t>推进沈海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</w:rPr>
        <w:t>京台、泉南、福银、厦沙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、厦蓉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</w:rPr>
        <w:t>高速等瓶颈路段扩容改造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0"/>
        </w:rPr>
        <w:t>推动金门及马祖通道建设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>壮大以厦门港、福州港两个主枢纽港为核心的东南沿海港口群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打造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福建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“轨道上的机场群”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形成对接长三角、粤港澳，服务中西部，便捷连通两岸，覆盖省域主要发展轴带，顺畅高效的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“三纵六横两联”综合立体交通网主骨架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。到2035年，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铁路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</w:t>
      </w:r>
      <w:r>
        <w:rPr>
          <w:rFonts w:hint="eastAsia" w:ascii="仿宋_GB2312" w:hAnsi="仿宋_GB2312" w:eastAsia="仿宋_GB2312" w:cs="仿宋_GB2312"/>
          <w:sz w:val="32"/>
          <w:szCs w:val="32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里程</w:t>
      </w:r>
      <w:r>
        <w:rPr>
          <w:rFonts w:hint="eastAsia" w:ascii="仿宋_GB2312" w:hAnsi="仿宋_GB2312" w:eastAsia="仿宋_GB2312" w:cs="仿宋_GB2312"/>
          <w:sz w:val="32"/>
          <w:szCs w:val="32"/>
        </w:rPr>
        <w:t>超7000公里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高快速铁路约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4600公里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</w:rPr>
        <w:t>高速公路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总规模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公里左右，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实现县城快速通地市和扩大服务乡镇范围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“强引领、多支撑”交通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干线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普通国省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干线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完善网络、提档升级，以福州、厦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辐射其他设区市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实现县县互联、通达所有陆域乡镇、连通重要景区和枢纽等节点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，加快形成闽东北、闽西南协同发展区强核心引领、多中心支撑的干线公路网。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建设“轨道上的都市圈”，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统筹规划建设福州、厦漳泉两大都市圈城际轨道交通，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加快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实施福州、厦门城市轨道交通建设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有条件地市开展轨道交通线网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等前期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泉州城市轨道交通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建设规划获批实施，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推进高速铁路、城际铁路、市域（郊）铁路、城市轨道交通融合发展；完善城市快速干线网络，与干线公路和轨道衔接，打造两大都市圈便捷快速通勤交通网络。到2035年，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城际轨道交通线网形成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“一环、两网”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的总体布局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，里程超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1000公里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普通国省干线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万公里左右，覆盖所有乡镇；实现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90%陆域乡镇和重要旅游景区30分钟便捷通高速公路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建设“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广覆盖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、惠城乡”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交通基础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网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持续推进“四好农村路”高质量发展，加快实施通村组硬化路建设，逐步实现农村公路进村入户，构建“畅、安、洁、优”农村交通发展新格局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，支撑乡村振兴战略实施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。促进交通建设与农村地区资源开发、产业发展有机融合，加强特色农产品优势区与旅游资源富集区交通建设。加强农村邮政等基础设施建设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在有条件的地区推进具备旅游、农业作业、应急救援等功能的通用机场建设，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基本覆盖省内所有县级行政单元，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构建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全省30分钟应急救援网络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2035年，全省农村公路规模15万公里左右。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4.建设“双一流、通全球”港口群和机场群。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造世界一流港口群和机场群，重点加快厦门东南国际航运中心、厦门邮轮母港建设，建设福州国际深水港，推进港口资源整合，强化各港区交错发展、互补发展，全面提升重点港区规模化、集约化、专业化水平，推动港口、城市、产业“三群”联动发展，建设“21世纪海上丝绸之路”核心区大宗货物转运基地；积极推进全省机场布局优化调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高标准建设厦门翔安、福州长乐等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运输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形成</w:t>
      </w:r>
      <w:r>
        <w:rPr>
          <w:rFonts w:hint="eastAsia" w:ascii="仿宋_GB2312" w:hAnsi="仿宋_GB2312" w:eastAsia="仿宋_GB2312" w:cs="仿宋_GB2312"/>
          <w:sz w:val="32"/>
          <w:szCs w:val="32"/>
        </w:rPr>
        <w:t>以厦门、福州机场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为核心机场和国际枢纽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泉州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武夷山机场为中心机场和区域枢纽，以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龙岩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、三明机场等支线机场组成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多层次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的运输机场体系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厦门航空品牌影响力持续提升，机队规模和服务水平稳居全国前列。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600" w:lineRule="exact"/>
        <w:ind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构筑“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多层级、一体化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交通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枢纽。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构建立体互联的四大枢纽集群，将福州都市圈、厦漳泉都市圈两个枢纽集群打造为国际性综合枢纽，突出南平-三明、龙岩内陆片区浙赣闽粤交汇优势，打造为全国性综合枢纽。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重点打造厦门新机场、福州机场、武夷山机场、福州南站、厦门北站、泉州东站等集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“空铁公”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一体化的综合交通枢纽。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推进全省港口、机场、客货运枢纽、物流园区便捷互通、信息共享、功能互补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。到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2035年，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打造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左右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综合客运枢纽和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左右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综合货运枢纽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共同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形成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多节点支撑、协同发展的综合交通枢纽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640" w:leftChars="200" w:right="0" w:rightChars="0" w:firstLine="0" w:firstLineChars="0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着力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打造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面向全球、互利共赢的开放合作通道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600" w:lineRule="exact"/>
        <w:ind w:left="0" w:leftChars="0" w:right="0" w:rightChars="0" w:firstLine="643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加快“一带一路”主通道建设。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快形成贯通对接丝绸之路经济带，通往东盟、亚欧大陆等六条陆路国际运输大通道。以“海丝”航路为核心，建设至印度洋、欧洲、南太平洋、美洲等方向的海上互联互通国际运输大通道，构建国内国际双循环相互促进的战略通道；加快推进国际物流供应链体系建设，形成福建陆海内外联动、东西双向互济、多中心多向辐射的交通运输全方位开放新格局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600" w:lineRule="exact"/>
        <w:ind w:left="0" w:leftChars="0" w:right="0" w:rightChars="0" w:firstLine="643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推进“丝路海运”和“丝路飞翔”建设。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打造服务“一带一路”的“丝路海运”国际航运品牌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，组建平台运营公司，深化“丝路海运”港航联盟合作；优化中欧班列运行线路，进一步拓展台湾、东南亚地区货源，增强揽货能力；实施“丝路飞翔”工程，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进一步扩大和</w:t>
      </w:r>
      <w:r>
        <w:rPr>
          <w:rFonts w:hint="eastAsia" w:ascii="仿宋_GB2312" w:hAnsi="仿宋_GB2312" w:eastAsia="仿宋_GB2312" w:cs="仿宋_GB2312"/>
          <w:sz w:val="32"/>
          <w:szCs w:val="32"/>
        </w:rPr>
        <w:t>织密国内国际航线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，强化空中中转功能。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依托福建自贸试验区，建立更高水平的航运对外开放制度，提升厦门东南国际航运中心辐射功能和影响力，打造更具国际竞争力的开放型交通体系。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60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.深化闽台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交通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融合发展。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落实“新四通”，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推进交通基础设施联通、行业标准共通，促进两岸应通尽通。加强对台开放口岸建设，完善滚装码头布局；推进闽台陆路联通方案研究，持续加强“台海通道”技术储备，加快金门、马祖通桥工程大陆侧建设。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加强闽台海上运输合作，推进两岸海铁联运，促进海峡两岸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港口群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融合发展；提升“小三通”服务品质和品牌效应，巩固发展闽台客滚运输，加密客运航线；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打造闽台空中快线，拓展对台航班航线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着力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构建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便捷舒适、经济高效的运输服务体系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提升优质经济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出行服务。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构筑以高铁、航空为主体的大容量、高效率区际快速客运服务，提高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闽东北和闽西南协同发展区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轨道交通通勤化水平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进一步推动公交优先发展，推广城际道路客运公交化运行模式，打造旅客联程运输系统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，推进城乡客运一体化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，推动客运枢纽与主要旅游景区公共交通无缝对接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绿色高效现代物流。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优化运输结构，加快“公转铁”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重点项目建设，完善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港口和货运枢纽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集疏运通道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推进大宗货物及中长距离货物运输向铁路和水运有序转移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。推进物流业与制造业、现代农业等融合发展，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加快推进高速公路互通、服务区、铁路和城市（际）轨道交通场站、机场临空产业园区配套商贸物流设施建设；提升航空货运效率，推进专业化物流发展，完善城乡配送网络。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创新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发展新业态新模式。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推进“全福游、有全福”交通旅游品牌建设，发展邮轮旅游产业，建设福建省蓝色邮轮海洋旅游带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，打造滨海旅游风景道，推进“交通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+自驾游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；大力推广共享出行等新型客运服务模式，打造基于移动智能终端的“指尖出行”服务系统；发展“互联网+”高效物流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，打造网络货运、快递电商等交通运输现代服务业产业集群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；加快快递扩容增效和数字化转型，推进智能收投终端和末端公共服务平台建设；积极发展无人机(车)物流递送、城市地下物流配送等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着力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发展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集约环保、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数字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引领的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绿色智慧交通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.推动绿色交通生态环境“高颜值”。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土地、海域、岸线、空域等资源节约集约利用，提升用地用海用岛效率；推广施工材料、废旧材料等再生和综合利用，推进交通资源循环利用产业发展。开展绿色交通工程建设，严守生态保护红线，严格落实生态保护和水土保持措施；推进生态选线选址，强化生态环保设计；建设绿色交通廊道。打好柴油货车污染治理攻坚战，推进船舶、港口污染防治；开展绿色出行行动，倡导绿色低碳出行理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13.强化前沿关键科技研发应用。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加强节能与新能源等技术研究，加快成果转化应用，推动城市公共交通工具和城市物流配送车辆新能源化。充分应用“数字中国”平台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，完善福建智慧交通云，推动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5G、大数据、人工智能、物流网、区块链等新一代信息技术与交通运输融合发展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/>
        <w:jc w:val="both"/>
        <w:textAlignment w:val="auto"/>
        <w:outlineLvl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.大力发展智慧交通。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>实施智能交通优先发展战略，有序推进既有交通基础设施全要素、全周期数字化智能化升级改造，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推动主要城市道路、公路、水路重点路段、航段和枢纽等重要节点的交通感知网络覆盖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积极推动新型交通基础设施建设，率先在平潭综合实验区、福州马尾区、福州滨海新城、莆田湄洲岛等地建设“5G+车联网”，开展智慧高速、智慧机场、智慧港口、智慧铁路等示范工程建设。加强智慧邮政建设，支持快递服务数字化、智能化转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着力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健全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完善可靠、反应快速的安全保障体系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.提升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设施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本质安全水平。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持续加大基础设施安全防护投入，提升关键基础设施安全防护能力；构建现代化工程建设质量管理体系，打造“平安百年品质工程”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标准化福建品牌；强化交通基础设施养护，加强基础设施运行监测检测；强化载运工具质量治理，保障运输装备安全。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.完善交通安全生产体系。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健全“党政同责、一岗双责、齐抓共管、失职追责”的安全生产责任体系，压实企业主体责任；完善预防控制体系，建立交通装备、工程第三方认证制度；强化“联网联控”大数据分析应用，实现辐射周边省份卫星定位数据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.强化交通应急救援能力。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健全综合交通应急管理体制机制、法规制度和预案体系，加强应急救援专业装备、设施、队伍建设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强化应急救援社会协同能力，完善征用补偿机制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。构建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自然灾害交通防治体系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建立防范救援救灾“一体化”运作机制，提高交通防灾抗灾能力。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着力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完善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规范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高效</w:t>
      </w:r>
      <w:r>
        <w:rPr>
          <w:rFonts w:ascii="Times New Roman" w:hAnsi="Times New Roman" w:eastAsia="楷体_GB2312" w:cs="Times New Roman"/>
          <w:b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便民惠民的行业治理体系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18.进一步优化营商环境。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持续深化重点领域简政放权，实行“减证便民”，推进“互联网+政务服务”，加强各部门间数据共享及电子证照的应用，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实现交通运输许可（备案）“掌上办、不见面”网购式政务服务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；探索更加有效的项目工程建设管理模式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深化农村公路管理养护体制改革，助力“四好农村路”建设。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3" w:firstLineChars="200"/>
        <w:textAlignment w:val="auto"/>
        <w:outlineLvl w:val="2"/>
        <w:rPr>
          <w:rFonts w:hint="eastAsia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19.创新驱动行业改革。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综合交通运输管理体制机制改革，统筹制定交通发展战略、规划和政策；加强科技执法，加快重点路段车辆动态检测技术监控等项目建设，尽早实现公路超限超载治理“规划一张图、建设一盘棋、管控一张网”新格局；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完善运输市场规则，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建立第三方公益性信用评价体系，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形成公平开放、统一透明</w:t>
      </w:r>
      <w:r>
        <w:rPr>
          <w:rFonts w:hint="eastAsia" w:ascii="仿宋_GB2312" w:hAnsi="仿宋_GB2312" w:eastAsia="仿宋_GB2312" w:cs="仿宋_GB2312"/>
          <w:sz w:val="32"/>
          <w:szCs w:val="32"/>
        </w:rPr>
        <w:t>新型监管机制。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 w:val="0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snapToGrid w:val="0"/>
          <w:color w:val="auto"/>
          <w:kern w:val="0"/>
          <w:sz w:val="32"/>
          <w:szCs w:val="32"/>
          <w:lang w:eastAsia="zh-CN"/>
        </w:rPr>
        <w:t>（七）着力推进先行先试、积极探索福建新经验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</w:pPr>
      <w:bookmarkStart w:id="0" w:name="_Toc9648"/>
      <w:bookmarkStart w:id="1" w:name="_Toc3886"/>
      <w:bookmarkStart w:id="2" w:name="_Toc1978"/>
      <w:bookmarkStart w:id="3" w:name="_Toc7651"/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0.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</w:rPr>
        <w:t>积极推进交通强国试点示范</w:t>
      </w:r>
      <w:bookmarkEnd w:id="0"/>
      <w:bookmarkEnd w:id="1"/>
      <w:bookmarkEnd w:id="2"/>
      <w:bookmarkEnd w:id="3"/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>围绕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>一流设施、一流技术、一流管理、一流服务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"/>
          <w:sz w:val="32"/>
          <w:szCs w:val="32"/>
          <w:lang w:eastAsia="zh-CN"/>
        </w:rPr>
        <w:t>在苏区老区“四好农村路”高质量发展、交通运输治理能力现代化建设、区域交通协调发展、交通运输新业态新模式发展、公路水运“平安百年品质工程”建设等重点领域，先行先试、探索实践，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lang w:eastAsia="zh-CN"/>
        </w:rPr>
        <w:t>力争在信用体系建设、农村物流发展、通用航空产业发展、物流供应链体系建设、绿色港口发展、工程品质关键技术攻关、城乡交通运输一体化发展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、公路治超非现场执法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sz w:val="32"/>
          <w:szCs w:val="32"/>
          <w:lang w:eastAsia="zh-CN"/>
        </w:rPr>
        <w:t>等方面取得突破性进展，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"/>
          <w:sz w:val="32"/>
          <w:szCs w:val="32"/>
          <w:lang w:eastAsia="zh-CN"/>
        </w:rPr>
        <w:t>争取到2022年取得试点任务的阶段性成果，2025年取得相对完善的系统性成果并推广实施。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  <w:lang w:bidi="ar"/>
        </w:rPr>
      </w:pPr>
      <w:bookmarkStart w:id="4" w:name="_Toc32374"/>
      <w:bookmarkStart w:id="5" w:name="_Toc3421"/>
      <w:bookmarkStart w:id="6" w:name="_Toc54604253"/>
      <w:bookmarkStart w:id="7" w:name="_Toc22721"/>
      <w:bookmarkStart w:id="8" w:name="_Toc54604072"/>
      <w:bookmarkStart w:id="9" w:name="_Toc5180"/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</w:rPr>
        <w:t>全面推动交通基础设施高质量发展试点示范</w:t>
      </w:r>
      <w:bookmarkEnd w:id="4"/>
      <w:bookmarkEnd w:id="5"/>
      <w:bookmarkEnd w:id="6"/>
      <w:bookmarkEnd w:id="7"/>
      <w:bookmarkEnd w:id="8"/>
      <w:bookmarkEnd w:id="9"/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color w:val="auto"/>
          <w:spacing w:val="-2"/>
          <w:kern w:val="2"/>
          <w:sz w:val="32"/>
          <w:szCs w:val="32"/>
          <w:lang w:val="en-US" w:eastAsia="zh-CN" w:bidi="ar"/>
        </w:rPr>
        <w:t>全面贯彻省委关于全方位推进高质量发展超越的决定，积极打造“轨道上的都市圈”“交通走廊经济带”“临空临港枢纽经济区”，加快建设“两岸融合”的台海通道、“立体互联”的综合交通枢纽、“干支协同”的公铁路网、“全球互通”的丝路联运、“以城带乡”的农村交通和“智能互联”的智慧交通先行区等工程，发展高效协同的现代物流，努力打造厦门和福州机场综合枢纽、“丝路海运”国际物流大通道、轨道交通+TOD等示范工程，力争到2025年形成具有福建特色的现代交通基础设施网络体系和发展模式，形成推进交通基础设施高质量发展的“福建经验”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60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加强领导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color w:val="auto"/>
          <w:spacing w:val="-2"/>
          <w:kern w:val="2"/>
          <w:sz w:val="32"/>
          <w:szCs w:val="32"/>
          <w:highlight w:val="none"/>
          <w:lang w:val="en-US" w:eastAsia="zh-CN" w:bidi="ar"/>
        </w:rPr>
        <w:t>各级政府、各有关部门要强化责任意识，建立务实高效的工作推进机制。省交通运输厅、发改委牵头协调解决重大事项，根据发展重点适时调整完善相关省级支持政策，推动先行区创建各项任务落实。各设区市、平潭综合实验区交通、发改部门要在本级政府领导下，细化工作任务举措，切实推进先行区创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要素。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强化建设用地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等要素保障，对省重点交通建设项目加强耕地占补平衡保障，按照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补改结合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原则，实行耕地数量、粮食产能和水田面积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3类指标核销制落实占补平衡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。积极争取国家资金支持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建立健全地方各级财政投入保障制度，推行采用多元化市场融资方式拓宽融资渠道，积极引导社会资本参与交通建设。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left="0" w:leftChars="0" w:right="0" w:rightChars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着力推进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积极争取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国家有关部委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政策指导、人才支撑、示范项目等方面加大指导和支持力度，建立重大项目、重大政策、重点工作沟通机制。认真落实“谋划一批、签约一批、开工一批、投产一批、增资一批”工作部署，切实把“五个一批”作为抓项目的重要工作方法，推动储备项目及早谋划生成、签约项目尽快落地建设、在建项目加快施工进度，已有项目主动增资扩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leftChars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附件：福建省“三纵六横两联”综合运输大通道</w:t>
      </w:r>
      <w:bookmarkStart w:id="10" w:name="_GoBack"/>
      <w:bookmarkEnd w:id="1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规划布局图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53CE8"/>
    <w:rsid w:val="5E1D21F3"/>
    <w:rsid w:val="6365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Body Text First Indent 2"/>
    <w:basedOn w:val="3"/>
    <w:uiPriority w:val="0"/>
    <w:pPr>
      <w:ind w:firstLine="420" w:firstLineChars="200"/>
    </w:p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2021-08-02T02:25:00Z</dcterms:created>
  <dc:creator>JTT</dc:creator>
  <cp:lastModifiedBy>JTT</cp:lastModifiedBy>
  <dcterms:modified xsi:type="dcterms:W3CDTF">2021-08-04T01:32:31Z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