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12A" w:rsidRPr="00F608D4" w:rsidRDefault="00F608D4" w:rsidP="00F608D4">
      <w:pPr>
        <w:widowControl/>
        <w:spacing w:line="342" w:lineRule="atLeast"/>
        <w:jc w:val="left"/>
        <w:rPr>
          <w:rFonts w:ascii="黑体" w:eastAsia="黑体" w:hAnsi="宋体" w:cs="仿宋_GB2312"/>
          <w:bCs/>
          <w:kern w:val="0"/>
          <w:sz w:val="32"/>
          <w:szCs w:val="32"/>
        </w:rPr>
      </w:pPr>
      <w:r w:rsidRPr="00F608D4">
        <w:rPr>
          <w:rFonts w:ascii="黑体" w:eastAsia="黑体" w:hAnsi="宋体" w:cs="仿宋_GB2312" w:hint="eastAsia"/>
          <w:bCs/>
          <w:kern w:val="0"/>
          <w:sz w:val="32"/>
          <w:szCs w:val="32"/>
        </w:rPr>
        <w:t>附件</w:t>
      </w:r>
      <w:r w:rsidR="00A1572C">
        <w:rPr>
          <w:rFonts w:ascii="黑体" w:eastAsia="黑体" w:hAnsi="宋体" w:cs="仿宋_GB2312" w:hint="eastAsia"/>
          <w:bCs/>
          <w:kern w:val="0"/>
          <w:sz w:val="32"/>
          <w:szCs w:val="32"/>
        </w:rPr>
        <w:t>：</w:t>
      </w:r>
    </w:p>
    <w:p w:rsidR="00BD2DBE" w:rsidRPr="00617A19" w:rsidRDefault="00617A19" w:rsidP="00617A19">
      <w:pPr>
        <w:widowControl/>
        <w:spacing w:line="342" w:lineRule="atLeast"/>
        <w:ind w:leftChars="200" w:left="2220" w:hangingChars="500" w:hanging="1800"/>
        <w:rPr>
          <w:rFonts w:ascii="方正小标宋简体" w:eastAsia="方正小标宋简体" w:hAnsi="宋体" w:cs="仿宋_GB2312"/>
          <w:bCs/>
          <w:kern w:val="0"/>
          <w:sz w:val="36"/>
          <w:szCs w:val="36"/>
        </w:rPr>
      </w:pPr>
      <w:r w:rsidRPr="00617A19">
        <w:rPr>
          <w:rFonts w:ascii="方正小标宋简体" w:eastAsia="方正小标宋简体" w:hint="eastAsia"/>
          <w:color w:val="000000"/>
          <w:sz w:val="36"/>
          <w:szCs w:val="36"/>
        </w:rPr>
        <w:t>福建省交通质监局关于</w:t>
      </w:r>
      <w:r>
        <w:rPr>
          <w:rFonts w:ascii="方正小标宋简体" w:eastAsia="方正小标宋简体" w:hint="eastAsia"/>
          <w:color w:val="000000"/>
          <w:sz w:val="36"/>
          <w:szCs w:val="36"/>
        </w:rPr>
        <w:t>对</w:t>
      </w:r>
      <w:r w:rsidR="005A1489" w:rsidRPr="00617A19">
        <w:rPr>
          <w:rFonts w:ascii="方正小标宋简体" w:eastAsia="方正小标宋简体" w:hAnsi="宋体" w:cs="仿宋_GB2312" w:hint="eastAsia"/>
          <w:bCs/>
          <w:kern w:val="0"/>
          <w:sz w:val="36"/>
          <w:szCs w:val="36"/>
        </w:rPr>
        <w:t>福建省</w:t>
      </w:r>
      <w:r w:rsidR="00A44CF3" w:rsidRPr="00617A19">
        <w:rPr>
          <w:rFonts w:ascii="方正小标宋简体" w:eastAsia="方正小标宋简体" w:hAnsi="宋体" w:cs="仿宋_GB2312" w:hint="eastAsia"/>
          <w:bCs/>
          <w:kern w:val="0"/>
          <w:sz w:val="36"/>
          <w:szCs w:val="36"/>
        </w:rPr>
        <w:t>交通建设</w:t>
      </w:r>
      <w:r w:rsidR="005A1489" w:rsidRPr="00617A19">
        <w:rPr>
          <w:rFonts w:ascii="方正小标宋简体" w:eastAsia="方正小标宋简体" w:hAnsi="宋体" w:cs="仿宋_GB2312" w:hint="eastAsia"/>
          <w:bCs/>
          <w:kern w:val="0"/>
          <w:sz w:val="36"/>
          <w:szCs w:val="36"/>
        </w:rPr>
        <w:t>市场</w:t>
      </w:r>
      <w:r w:rsidR="00571FCB" w:rsidRPr="00617A19">
        <w:rPr>
          <w:rFonts w:ascii="方正小标宋简体" w:eastAsia="方正小标宋简体" w:hAnsi="宋体" w:cs="仿宋_GB2312" w:hint="eastAsia"/>
          <w:bCs/>
          <w:kern w:val="0"/>
          <w:sz w:val="36"/>
          <w:szCs w:val="36"/>
        </w:rPr>
        <w:t>虚假</w:t>
      </w:r>
      <w:r w:rsidR="00BD2DBE" w:rsidRPr="00617A19">
        <w:rPr>
          <w:rFonts w:ascii="方正小标宋简体" w:eastAsia="方正小标宋简体" w:hAnsi="宋体" w:cs="仿宋_GB2312" w:hint="eastAsia"/>
          <w:bCs/>
          <w:kern w:val="0"/>
          <w:sz w:val="36"/>
          <w:szCs w:val="36"/>
        </w:rPr>
        <w:t>申报</w:t>
      </w:r>
      <w:r w:rsidR="00571FCB" w:rsidRPr="00617A19">
        <w:rPr>
          <w:rFonts w:ascii="方正小标宋简体" w:eastAsia="方正小标宋简体" w:hAnsi="宋体" w:cs="仿宋_GB2312" w:hint="eastAsia"/>
          <w:bCs/>
          <w:kern w:val="0"/>
          <w:sz w:val="36"/>
          <w:szCs w:val="36"/>
        </w:rPr>
        <w:t>资料</w:t>
      </w:r>
      <w:r w:rsidR="00187C48" w:rsidRPr="00617A19">
        <w:rPr>
          <w:rFonts w:ascii="方正小标宋简体" w:eastAsia="方正小标宋简体" w:hAnsi="宋体" w:cs="仿宋_GB2312" w:hint="eastAsia"/>
          <w:bCs/>
          <w:kern w:val="0"/>
          <w:sz w:val="36"/>
          <w:szCs w:val="36"/>
        </w:rPr>
        <w:t>若干</w:t>
      </w:r>
      <w:r w:rsidR="00BD2DBE" w:rsidRPr="00617A19">
        <w:rPr>
          <w:rFonts w:ascii="方正小标宋简体" w:eastAsia="方正小标宋简体" w:hAnsi="宋体" w:cs="仿宋_GB2312" w:hint="eastAsia"/>
          <w:bCs/>
          <w:kern w:val="0"/>
          <w:sz w:val="36"/>
          <w:szCs w:val="36"/>
        </w:rPr>
        <w:t>处理</w:t>
      </w:r>
      <w:r w:rsidR="0014370E" w:rsidRPr="00617A19">
        <w:rPr>
          <w:rFonts w:ascii="方正小标宋简体" w:eastAsia="方正小标宋简体" w:hAnsi="宋体" w:cs="仿宋_GB2312" w:hint="eastAsia"/>
          <w:bCs/>
          <w:kern w:val="0"/>
          <w:sz w:val="36"/>
          <w:szCs w:val="36"/>
        </w:rPr>
        <w:t>规定</w:t>
      </w:r>
    </w:p>
    <w:p w:rsidR="00AD6EA1" w:rsidRPr="00C40BDE" w:rsidRDefault="00BD2DBE" w:rsidP="004E719A">
      <w:pPr>
        <w:widowControl/>
        <w:spacing w:line="342" w:lineRule="atLeast"/>
        <w:jc w:val="left"/>
        <w:rPr>
          <w:rFonts w:ascii="仿宋_GB2312" w:eastAsia="仿宋_GB2312" w:hAnsi="宋体" w:cs="仿宋_GB2312"/>
          <w:color w:val="000000"/>
          <w:kern w:val="0"/>
          <w:sz w:val="30"/>
          <w:szCs w:val="30"/>
        </w:rPr>
      </w:pPr>
      <w:r w:rsidRPr="004E719A">
        <w:rPr>
          <w:rFonts w:ascii="宋体 ，Arial" w:eastAsia="宋体 ，Arial" w:hAnsi="宋体" w:cs="宋体 ，Arial" w:hint="eastAsia"/>
          <w:color w:val="000000"/>
          <w:kern w:val="0"/>
          <w:sz w:val="17"/>
          <w:szCs w:val="17"/>
        </w:rPr>
        <w:t xml:space="preserve">　</w:t>
      </w:r>
      <w:r w:rsidRPr="00366DFC">
        <w:rPr>
          <w:rFonts w:ascii="仿宋_GB2312" w:eastAsia="仿宋_GB2312" w:hAnsi="宋体" w:cs="仿宋_GB2312" w:hint="eastAsia"/>
          <w:color w:val="000000"/>
          <w:kern w:val="0"/>
          <w:sz w:val="30"/>
          <w:szCs w:val="30"/>
        </w:rPr>
        <w:t xml:space="preserve">　</w:t>
      </w:r>
    </w:p>
    <w:p w:rsidR="00BD2DBE" w:rsidRPr="006D4C67" w:rsidRDefault="001D6C84" w:rsidP="001D6C84">
      <w:pPr>
        <w:widowControl/>
        <w:spacing w:line="342" w:lineRule="atLeast"/>
        <w:jc w:val="left"/>
        <w:outlineLvl w:val="0"/>
        <w:rPr>
          <w:rFonts w:ascii="仿宋_GB2312" w:eastAsia="仿宋_GB2312" w:hAnsi="宋体" w:cs="Times New Roman"/>
          <w:kern w:val="0"/>
          <w:sz w:val="30"/>
          <w:szCs w:val="30"/>
        </w:rPr>
      </w:pPr>
      <w:r w:rsidRPr="001D6C84">
        <w:rPr>
          <w:rFonts w:ascii="仿宋_GB2312" w:eastAsia="仿宋_GB2312" w:hAnsi="宋体" w:cs="仿宋_GB2312" w:hint="eastAsia"/>
          <w:b/>
          <w:bCs/>
          <w:color w:val="000000"/>
          <w:kern w:val="0"/>
          <w:sz w:val="30"/>
          <w:szCs w:val="30"/>
        </w:rPr>
        <w:t xml:space="preserve">  </w:t>
      </w:r>
      <w:r>
        <w:rPr>
          <w:rFonts w:ascii="仿宋_GB2312" w:eastAsia="仿宋_GB2312" w:hAnsi="宋体" w:cs="仿宋_GB2312" w:hint="eastAsia"/>
          <w:kern w:val="0"/>
          <w:sz w:val="30"/>
          <w:szCs w:val="30"/>
        </w:rPr>
        <w:t xml:space="preserve">  </w:t>
      </w:r>
      <w:r w:rsidRPr="007E782D">
        <w:rPr>
          <w:rFonts w:ascii="仿宋_GB2312" w:eastAsia="仿宋_GB2312" w:hAnsi="宋体" w:cs="仿宋_GB2312" w:hint="eastAsia"/>
          <w:b/>
          <w:kern w:val="0"/>
          <w:sz w:val="30"/>
          <w:szCs w:val="30"/>
        </w:rPr>
        <w:t>第一条</w:t>
      </w:r>
      <w:r>
        <w:rPr>
          <w:rFonts w:ascii="仿宋_GB2312" w:eastAsia="仿宋_GB2312" w:hAnsi="宋体" w:cs="仿宋_GB2312" w:hint="eastAsia"/>
          <w:kern w:val="0"/>
          <w:sz w:val="30"/>
          <w:szCs w:val="30"/>
        </w:rPr>
        <w:t xml:space="preserve"> </w:t>
      </w:r>
      <w:r w:rsidR="00A44CF3">
        <w:rPr>
          <w:rFonts w:ascii="仿宋_GB2312" w:eastAsia="仿宋_GB2312" w:hAnsi="宋体" w:cs="仿宋_GB2312" w:hint="eastAsia"/>
          <w:kern w:val="0"/>
          <w:sz w:val="30"/>
          <w:szCs w:val="30"/>
        </w:rPr>
        <w:t>为保障我省交通建设</w:t>
      </w:r>
      <w:r w:rsidR="00BD2DBE" w:rsidRPr="006D4C67">
        <w:rPr>
          <w:rFonts w:ascii="仿宋_GB2312" w:eastAsia="仿宋_GB2312" w:hAnsi="宋体" w:cs="仿宋_GB2312" w:hint="eastAsia"/>
          <w:kern w:val="0"/>
          <w:sz w:val="30"/>
          <w:szCs w:val="30"/>
        </w:rPr>
        <w:t>行政审批和公共服务事项申报管理的规范性，建立和维护公平竞争、规范有序的交通建设市场秩序，</w:t>
      </w:r>
      <w:r w:rsidR="008E4861">
        <w:rPr>
          <w:rFonts w:ascii="仿宋_GB2312" w:eastAsia="仿宋_GB2312" w:hAnsi="宋体" w:cs="仿宋_GB2312" w:hint="eastAsia"/>
          <w:kern w:val="0"/>
          <w:sz w:val="30"/>
          <w:szCs w:val="30"/>
        </w:rPr>
        <w:t>加大</w:t>
      </w:r>
      <w:r w:rsidR="009C16FF">
        <w:rPr>
          <w:rFonts w:ascii="仿宋_GB2312" w:eastAsia="仿宋_GB2312" w:hAnsi="宋体" w:cs="仿宋_GB2312" w:hint="eastAsia"/>
          <w:kern w:val="0"/>
          <w:sz w:val="30"/>
          <w:szCs w:val="30"/>
        </w:rPr>
        <w:t>虚假</w:t>
      </w:r>
      <w:r w:rsidR="00BD2DBE" w:rsidRPr="006D4C67">
        <w:rPr>
          <w:rFonts w:ascii="仿宋_GB2312" w:eastAsia="仿宋_GB2312" w:hAnsi="宋体" w:cs="仿宋_GB2312" w:hint="eastAsia"/>
          <w:kern w:val="0"/>
          <w:sz w:val="30"/>
          <w:szCs w:val="30"/>
        </w:rPr>
        <w:t>申报</w:t>
      </w:r>
      <w:r w:rsidR="00DD27AD">
        <w:rPr>
          <w:rFonts w:ascii="仿宋_GB2312" w:eastAsia="仿宋_GB2312" w:hAnsi="宋体" w:cs="仿宋_GB2312" w:hint="eastAsia"/>
          <w:kern w:val="0"/>
          <w:sz w:val="30"/>
          <w:szCs w:val="30"/>
        </w:rPr>
        <w:t>资</w:t>
      </w:r>
      <w:r w:rsidR="00BD2DBE" w:rsidRPr="006D4C67">
        <w:rPr>
          <w:rFonts w:ascii="仿宋_GB2312" w:eastAsia="仿宋_GB2312" w:hAnsi="宋体" w:cs="仿宋_GB2312" w:hint="eastAsia"/>
          <w:kern w:val="0"/>
          <w:sz w:val="30"/>
          <w:szCs w:val="30"/>
        </w:rPr>
        <w:t>料</w:t>
      </w:r>
      <w:r w:rsidR="008E4861">
        <w:rPr>
          <w:rFonts w:ascii="仿宋_GB2312" w:eastAsia="仿宋_GB2312" w:hAnsi="宋体" w:cs="仿宋_GB2312" w:hint="eastAsia"/>
          <w:kern w:val="0"/>
          <w:sz w:val="30"/>
          <w:szCs w:val="30"/>
        </w:rPr>
        <w:t>惩戒力度</w:t>
      </w:r>
      <w:r w:rsidR="00A44CF3">
        <w:rPr>
          <w:rFonts w:ascii="仿宋_GB2312" w:eastAsia="仿宋_GB2312" w:hAnsi="宋体" w:cs="仿宋_GB2312" w:hint="eastAsia"/>
          <w:kern w:val="0"/>
          <w:sz w:val="30"/>
          <w:szCs w:val="30"/>
        </w:rPr>
        <w:t>，依据《中华人民共和国行政许可法》等相关法律法规，结合我省</w:t>
      </w:r>
      <w:r w:rsidR="00BD2DBE" w:rsidRPr="006D4C67">
        <w:rPr>
          <w:rFonts w:ascii="仿宋_GB2312" w:eastAsia="仿宋_GB2312" w:hAnsi="宋体" w:cs="仿宋_GB2312" w:hint="eastAsia"/>
          <w:kern w:val="0"/>
          <w:sz w:val="30"/>
          <w:szCs w:val="30"/>
        </w:rPr>
        <w:t>实际，制定本</w:t>
      </w:r>
      <w:r w:rsidR="0014370E">
        <w:rPr>
          <w:rFonts w:ascii="仿宋_GB2312" w:eastAsia="仿宋_GB2312" w:hAnsi="宋体" w:cs="仿宋_GB2312" w:hint="eastAsia"/>
          <w:kern w:val="0"/>
          <w:sz w:val="30"/>
          <w:szCs w:val="30"/>
        </w:rPr>
        <w:t>规定</w:t>
      </w:r>
      <w:r w:rsidR="00BD2DBE" w:rsidRPr="006D4C67">
        <w:rPr>
          <w:rFonts w:ascii="仿宋_GB2312" w:eastAsia="仿宋_GB2312" w:hAnsi="宋体" w:cs="仿宋_GB2312" w:hint="eastAsia"/>
          <w:kern w:val="0"/>
          <w:sz w:val="30"/>
          <w:szCs w:val="30"/>
        </w:rPr>
        <w:t>。</w:t>
      </w:r>
    </w:p>
    <w:p w:rsidR="00BD2DBE" w:rsidRPr="006D4C67" w:rsidRDefault="00BD2DBE" w:rsidP="00A14185">
      <w:pPr>
        <w:widowControl/>
        <w:spacing w:line="342" w:lineRule="atLeast"/>
        <w:jc w:val="left"/>
        <w:outlineLvl w:val="0"/>
        <w:rPr>
          <w:rFonts w:ascii="仿宋_GB2312" w:eastAsia="仿宋_GB2312" w:hAnsi="宋体" w:cs="Times New Roman"/>
          <w:kern w:val="0"/>
          <w:sz w:val="30"/>
          <w:szCs w:val="30"/>
        </w:rPr>
      </w:pPr>
      <w:r>
        <w:rPr>
          <w:rFonts w:ascii="仿宋_GB2312" w:eastAsia="仿宋_GB2312" w:hAnsi="宋体" w:cs="仿宋_GB2312"/>
          <w:color w:val="000000"/>
          <w:kern w:val="0"/>
          <w:sz w:val="30"/>
          <w:szCs w:val="30"/>
        </w:rPr>
        <w:t xml:space="preserve">    </w:t>
      </w:r>
      <w:r w:rsidRPr="009600BD">
        <w:rPr>
          <w:rFonts w:ascii="仿宋_GB2312" w:eastAsia="仿宋_GB2312" w:hAnsi="宋体" w:cs="仿宋_GB2312" w:hint="eastAsia"/>
          <w:b/>
          <w:bCs/>
          <w:color w:val="000000"/>
          <w:kern w:val="0"/>
          <w:sz w:val="30"/>
          <w:szCs w:val="30"/>
        </w:rPr>
        <w:t>第二条</w:t>
      </w:r>
      <w:r w:rsidR="001D6C84">
        <w:rPr>
          <w:rFonts w:ascii="仿宋_GB2312" w:eastAsia="仿宋_GB2312" w:hAnsi="宋体" w:cs="仿宋_GB2312" w:hint="eastAsia"/>
          <w:color w:val="000000"/>
          <w:kern w:val="0"/>
          <w:sz w:val="30"/>
          <w:szCs w:val="30"/>
        </w:rPr>
        <w:t xml:space="preserve"> </w:t>
      </w:r>
      <w:r w:rsidRPr="006D4C67">
        <w:rPr>
          <w:rFonts w:ascii="仿宋_GB2312" w:eastAsia="仿宋_GB2312" w:hAnsi="宋体" w:cs="仿宋_GB2312" w:hint="eastAsia"/>
          <w:kern w:val="0"/>
          <w:sz w:val="30"/>
          <w:szCs w:val="30"/>
        </w:rPr>
        <w:t>本</w:t>
      </w:r>
      <w:r w:rsidR="0014370E">
        <w:rPr>
          <w:rFonts w:ascii="仿宋_GB2312" w:eastAsia="仿宋_GB2312" w:hAnsi="宋体" w:cs="仿宋_GB2312" w:hint="eastAsia"/>
          <w:kern w:val="0"/>
          <w:sz w:val="30"/>
          <w:szCs w:val="30"/>
        </w:rPr>
        <w:t>规定</w:t>
      </w:r>
      <w:r w:rsidRPr="006D4C67">
        <w:rPr>
          <w:rFonts w:ascii="仿宋_GB2312" w:eastAsia="仿宋_GB2312" w:hAnsi="宋体" w:cs="仿宋_GB2312" w:hint="eastAsia"/>
          <w:kern w:val="0"/>
          <w:sz w:val="30"/>
          <w:szCs w:val="30"/>
        </w:rPr>
        <w:t>所称</w:t>
      </w:r>
      <w:r w:rsidR="005A1489">
        <w:rPr>
          <w:rFonts w:ascii="仿宋_GB2312" w:eastAsia="仿宋_GB2312" w:hAnsi="宋体" w:cs="仿宋_GB2312" w:hint="eastAsia"/>
          <w:kern w:val="0"/>
          <w:sz w:val="30"/>
          <w:szCs w:val="30"/>
        </w:rPr>
        <w:t>资质</w:t>
      </w:r>
      <w:r w:rsidR="009520D9">
        <w:rPr>
          <w:rFonts w:ascii="仿宋_GB2312" w:eastAsia="仿宋_GB2312" w:hAnsi="宋体" w:cs="仿宋_GB2312" w:hint="eastAsia"/>
          <w:kern w:val="0"/>
          <w:sz w:val="30"/>
          <w:szCs w:val="30"/>
        </w:rPr>
        <w:t>（资格）</w:t>
      </w:r>
      <w:r w:rsidRPr="006D4C67">
        <w:rPr>
          <w:rFonts w:ascii="仿宋_GB2312" w:eastAsia="仿宋_GB2312" w:hAnsi="宋体" w:cs="仿宋_GB2312" w:hint="eastAsia"/>
          <w:kern w:val="0"/>
          <w:sz w:val="30"/>
          <w:szCs w:val="30"/>
        </w:rPr>
        <w:t>申</w:t>
      </w:r>
      <w:r w:rsidR="008D0A4D">
        <w:rPr>
          <w:rFonts w:ascii="仿宋_GB2312" w:eastAsia="仿宋_GB2312" w:hAnsi="宋体" w:cs="仿宋_GB2312" w:hint="eastAsia"/>
          <w:kern w:val="0"/>
          <w:sz w:val="30"/>
          <w:szCs w:val="30"/>
        </w:rPr>
        <w:t>报，系指公路、水运工程监理机构、试验检测机构和</w:t>
      </w:r>
      <w:r w:rsidR="00A44CF3">
        <w:rPr>
          <w:rFonts w:ascii="仿宋_GB2312" w:eastAsia="仿宋_GB2312" w:hAnsi="宋体" w:cs="仿宋_GB2312" w:hint="eastAsia"/>
          <w:kern w:val="0"/>
          <w:sz w:val="30"/>
          <w:szCs w:val="30"/>
        </w:rPr>
        <w:t>施工企业，向</w:t>
      </w:r>
      <w:r w:rsidR="002E64A6">
        <w:rPr>
          <w:rFonts w:ascii="仿宋_GB2312" w:eastAsia="仿宋_GB2312" w:hAnsi="宋体" w:cs="仿宋_GB2312" w:hint="eastAsia"/>
          <w:kern w:val="0"/>
          <w:sz w:val="30"/>
          <w:szCs w:val="30"/>
        </w:rPr>
        <w:t>福建省交通运输厅</w:t>
      </w:r>
      <w:r w:rsidR="00A44CF3">
        <w:rPr>
          <w:rFonts w:ascii="仿宋_GB2312" w:eastAsia="仿宋_GB2312" w:hAnsi="宋体" w:cs="仿宋_GB2312" w:hint="eastAsia"/>
          <w:kern w:val="0"/>
          <w:sz w:val="30"/>
          <w:szCs w:val="30"/>
        </w:rPr>
        <w:t>行政服务中心</w:t>
      </w:r>
      <w:r w:rsidR="00187C48" w:rsidRPr="00476A6A">
        <w:rPr>
          <w:rFonts w:ascii="仿宋_GB2312" w:eastAsia="仿宋_GB2312" w:hAnsi="宋体" w:cs="仿宋_GB2312" w:hint="eastAsia"/>
          <w:kern w:val="0"/>
          <w:sz w:val="30"/>
          <w:szCs w:val="30"/>
        </w:rPr>
        <w:t>交通质监局窗口</w:t>
      </w:r>
      <w:r w:rsidRPr="006D4C67">
        <w:rPr>
          <w:rFonts w:ascii="仿宋_GB2312" w:eastAsia="仿宋_GB2312" w:hAnsi="宋体" w:cs="仿宋_GB2312" w:hint="eastAsia"/>
          <w:kern w:val="0"/>
          <w:sz w:val="30"/>
          <w:szCs w:val="30"/>
        </w:rPr>
        <w:t>提交行政审批和公共服务事项申报的行为。</w:t>
      </w:r>
    </w:p>
    <w:p w:rsidR="00BD2DBE" w:rsidRPr="006D4C67" w:rsidRDefault="00BD2DBE" w:rsidP="004E719A">
      <w:pPr>
        <w:widowControl/>
        <w:spacing w:line="342" w:lineRule="atLeast"/>
        <w:jc w:val="left"/>
        <w:rPr>
          <w:rFonts w:ascii="仿宋_GB2312" w:eastAsia="仿宋_GB2312" w:hAnsi="宋体" w:cs="Times New Roman"/>
          <w:kern w:val="0"/>
          <w:sz w:val="30"/>
          <w:szCs w:val="30"/>
        </w:rPr>
      </w:pPr>
      <w:r w:rsidRPr="006D4C67">
        <w:rPr>
          <w:rFonts w:ascii="仿宋_GB2312" w:eastAsia="仿宋_GB2312" w:hAnsi="宋体" w:cs="仿宋_GB2312"/>
          <w:kern w:val="0"/>
          <w:sz w:val="30"/>
          <w:szCs w:val="30"/>
        </w:rPr>
        <w:t xml:space="preserve">    </w:t>
      </w:r>
      <w:r w:rsidRPr="006D4C67">
        <w:rPr>
          <w:rFonts w:ascii="仿宋_GB2312" w:eastAsia="仿宋_GB2312" w:hAnsi="宋体" w:cs="仿宋_GB2312" w:hint="eastAsia"/>
          <w:kern w:val="0"/>
          <w:sz w:val="30"/>
          <w:szCs w:val="30"/>
        </w:rPr>
        <w:t>本</w:t>
      </w:r>
      <w:r w:rsidR="002E64A6">
        <w:rPr>
          <w:rFonts w:ascii="仿宋_GB2312" w:eastAsia="仿宋_GB2312" w:hAnsi="宋体" w:cs="仿宋_GB2312" w:hint="eastAsia"/>
          <w:kern w:val="0"/>
          <w:sz w:val="30"/>
          <w:szCs w:val="30"/>
        </w:rPr>
        <w:t>规定</w:t>
      </w:r>
      <w:r w:rsidRPr="006D4C67">
        <w:rPr>
          <w:rFonts w:ascii="仿宋_GB2312" w:eastAsia="仿宋_GB2312" w:hAnsi="宋体" w:cs="仿宋_GB2312" w:hint="eastAsia"/>
          <w:kern w:val="0"/>
          <w:sz w:val="30"/>
          <w:szCs w:val="30"/>
        </w:rPr>
        <w:t>所称</w:t>
      </w:r>
      <w:r w:rsidR="00DE608D">
        <w:rPr>
          <w:rFonts w:ascii="仿宋_GB2312" w:eastAsia="仿宋_GB2312" w:hAnsi="宋体" w:cs="仿宋_GB2312" w:hint="eastAsia"/>
          <w:kern w:val="0"/>
          <w:sz w:val="30"/>
          <w:szCs w:val="30"/>
        </w:rPr>
        <w:t>虚假</w:t>
      </w:r>
      <w:r w:rsidR="00DD27AD">
        <w:rPr>
          <w:rFonts w:ascii="仿宋_GB2312" w:eastAsia="仿宋_GB2312" w:hAnsi="宋体" w:cs="仿宋_GB2312" w:hint="eastAsia"/>
          <w:kern w:val="0"/>
          <w:sz w:val="30"/>
          <w:szCs w:val="30"/>
        </w:rPr>
        <w:t>申报资</w:t>
      </w:r>
      <w:r w:rsidRPr="006D4C67">
        <w:rPr>
          <w:rFonts w:ascii="仿宋_GB2312" w:eastAsia="仿宋_GB2312" w:hAnsi="宋体" w:cs="仿宋_GB2312" w:hint="eastAsia"/>
          <w:kern w:val="0"/>
          <w:sz w:val="30"/>
          <w:szCs w:val="30"/>
        </w:rPr>
        <w:t>料</w:t>
      </w:r>
      <w:r w:rsidR="003453DC">
        <w:rPr>
          <w:rFonts w:ascii="仿宋_GB2312" w:eastAsia="仿宋_GB2312" w:hAnsi="宋体" w:cs="仿宋_GB2312" w:hint="eastAsia"/>
          <w:kern w:val="0"/>
          <w:sz w:val="30"/>
          <w:szCs w:val="30"/>
        </w:rPr>
        <w:t>，系指申报</w:t>
      </w:r>
      <w:r w:rsidR="00BD4448">
        <w:rPr>
          <w:rFonts w:ascii="仿宋_GB2312" w:eastAsia="仿宋_GB2312" w:hAnsi="宋体" w:cs="仿宋_GB2312" w:hint="eastAsia"/>
          <w:kern w:val="0"/>
          <w:sz w:val="30"/>
          <w:szCs w:val="30"/>
        </w:rPr>
        <w:t>企业</w:t>
      </w:r>
      <w:r w:rsidR="003453DC">
        <w:rPr>
          <w:rFonts w:ascii="仿宋_GB2312" w:eastAsia="仿宋_GB2312" w:hAnsi="宋体" w:cs="仿宋_GB2312" w:hint="eastAsia"/>
          <w:kern w:val="0"/>
          <w:sz w:val="30"/>
          <w:szCs w:val="30"/>
        </w:rPr>
        <w:t>及个人</w:t>
      </w:r>
      <w:r w:rsidR="00DD27AD">
        <w:rPr>
          <w:rFonts w:ascii="仿宋_GB2312" w:eastAsia="仿宋_GB2312" w:hAnsi="宋体" w:cs="仿宋_GB2312" w:hint="eastAsia"/>
          <w:kern w:val="0"/>
          <w:sz w:val="30"/>
          <w:szCs w:val="30"/>
        </w:rPr>
        <w:t>未如实提供申报资</w:t>
      </w:r>
      <w:r w:rsidR="00E02BA8">
        <w:rPr>
          <w:rFonts w:ascii="仿宋_GB2312" w:eastAsia="仿宋_GB2312" w:hAnsi="宋体" w:cs="仿宋_GB2312" w:hint="eastAsia"/>
          <w:kern w:val="0"/>
          <w:sz w:val="30"/>
          <w:szCs w:val="30"/>
        </w:rPr>
        <w:t>料，信息填写不真实、故意篡改、伪造、编造、隐瞒</w:t>
      </w:r>
      <w:r w:rsidRPr="006D4C67">
        <w:rPr>
          <w:rFonts w:ascii="仿宋_GB2312" w:eastAsia="仿宋_GB2312" w:hAnsi="宋体" w:cs="仿宋_GB2312" w:hint="eastAsia"/>
          <w:kern w:val="0"/>
          <w:sz w:val="30"/>
          <w:szCs w:val="30"/>
        </w:rPr>
        <w:t>申报信息</w:t>
      </w:r>
      <w:r w:rsidR="00DD27AD">
        <w:rPr>
          <w:rFonts w:ascii="仿宋_GB2312" w:eastAsia="仿宋_GB2312" w:hAnsi="宋体" w:cs="仿宋_GB2312" w:hint="eastAsia"/>
          <w:kern w:val="0"/>
          <w:sz w:val="30"/>
          <w:szCs w:val="30"/>
        </w:rPr>
        <w:t>、个人信息</w:t>
      </w:r>
      <w:r w:rsidRPr="006D4C67">
        <w:rPr>
          <w:rFonts w:ascii="仿宋_GB2312" w:eastAsia="仿宋_GB2312" w:hAnsi="宋体" w:cs="仿宋_GB2312" w:hint="eastAsia"/>
          <w:kern w:val="0"/>
          <w:sz w:val="30"/>
          <w:szCs w:val="30"/>
        </w:rPr>
        <w:t>及相关证明资料等行为。</w:t>
      </w:r>
    </w:p>
    <w:p w:rsidR="00BD2DBE" w:rsidRDefault="00BD2DBE" w:rsidP="006D4C67">
      <w:pPr>
        <w:widowControl/>
        <w:spacing w:line="342" w:lineRule="atLeast"/>
        <w:ind w:firstLineChars="200" w:firstLine="602"/>
        <w:jc w:val="left"/>
        <w:rPr>
          <w:rFonts w:ascii="仿宋_GB2312" w:eastAsia="仿宋_GB2312" w:hAnsi="宋体" w:cs="仿宋_GB2312"/>
          <w:kern w:val="0"/>
          <w:sz w:val="30"/>
          <w:szCs w:val="30"/>
        </w:rPr>
      </w:pPr>
      <w:r w:rsidRPr="006D4C67">
        <w:rPr>
          <w:rFonts w:ascii="仿宋_GB2312" w:eastAsia="仿宋_GB2312" w:hAnsi="宋体" w:cs="仿宋_GB2312" w:hint="eastAsia"/>
          <w:b/>
          <w:bCs/>
          <w:kern w:val="0"/>
          <w:sz w:val="30"/>
          <w:szCs w:val="30"/>
        </w:rPr>
        <w:t>第三条</w:t>
      </w:r>
      <w:r w:rsidR="001D6C84">
        <w:rPr>
          <w:rFonts w:ascii="仿宋" w:eastAsia="仿宋" w:hAnsi="仿宋" w:hint="eastAsia"/>
          <w:sz w:val="32"/>
          <w:szCs w:val="32"/>
        </w:rPr>
        <w:t xml:space="preserve"> </w:t>
      </w:r>
      <w:r w:rsidRPr="006D4C67">
        <w:rPr>
          <w:rFonts w:ascii="仿宋_GB2312" w:eastAsia="仿宋_GB2312" w:hAnsi="宋体" w:cs="仿宋_GB2312" w:hint="eastAsia"/>
          <w:kern w:val="0"/>
          <w:sz w:val="30"/>
          <w:szCs w:val="30"/>
        </w:rPr>
        <w:t>本</w:t>
      </w:r>
      <w:r w:rsidR="0014370E">
        <w:rPr>
          <w:rFonts w:ascii="仿宋_GB2312" w:eastAsia="仿宋_GB2312" w:hAnsi="宋体" w:cs="仿宋_GB2312" w:hint="eastAsia"/>
          <w:kern w:val="0"/>
          <w:sz w:val="30"/>
          <w:szCs w:val="30"/>
        </w:rPr>
        <w:t>规定</w:t>
      </w:r>
      <w:r w:rsidRPr="006D4C67">
        <w:rPr>
          <w:rFonts w:ascii="仿宋_GB2312" w:eastAsia="仿宋_GB2312" w:hAnsi="宋体" w:cs="仿宋_GB2312" w:hint="eastAsia"/>
          <w:kern w:val="0"/>
          <w:sz w:val="30"/>
          <w:szCs w:val="30"/>
        </w:rPr>
        <w:t>适用于以下办理事项中所涉及的</w:t>
      </w:r>
      <w:r w:rsidR="003453DC">
        <w:rPr>
          <w:rFonts w:ascii="仿宋_GB2312" w:eastAsia="仿宋_GB2312" w:hAnsi="宋体" w:cs="仿宋_GB2312" w:hint="eastAsia"/>
          <w:kern w:val="0"/>
          <w:sz w:val="30"/>
          <w:szCs w:val="30"/>
        </w:rPr>
        <w:t>虚假</w:t>
      </w:r>
      <w:r w:rsidRPr="006D4C67">
        <w:rPr>
          <w:rFonts w:ascii="仿宋_GB2312" w:eastAsia="仿宋_GB2312" w:hAnsi="宋体" w:cs="仿宋_GB2312" w:hint="eastAsia"/>
          <w:kern w:val="0"/>
          <w:sz w:val="30"/>
          <w:szCs w:val="30"/>
        </w:rPr>
        <w:t>申报资料行为：</w:t>
      </w:r>
    </w:p>
    <w:p w:rsidR="008543C2" w:rsidRPr="00476A6A" w:rsidRDefault="008543C2" w:rsidP="00476A6A">
      <w:pPr>
        <w:widowControl/>
        <w:spacing w:line="342" w:lineRule="atLeast"/>
        <w:ind w:firstLineChars="200" w:firstLine="600"/>
        <w:jc w:val="left"/>
        <w:rPr>
          <w:rFonts w:ascii="仿宋_GB2312" w:eastAsia="仿宋_GB2312" w:hAnsi="宋体" w:cs="仿宋_GB2312"/>
          <w:kern w:val="0"/>
          <w:sz w:val="30"/>
          <w:szCs w:val="30"/>
        </w:rPr>
      </w:pPr>
      <w:r w:rsidRPr="00476A6A">
        <w:rPr>
          <w:rFonts w:ascii="仿宋_GB2312" w:eastAsia="仿宋_GB2312" w:hAnsi="宋体" w:cs="仿宋_GB2312" w:hint="eastAsia"/>
          <w:kern w:val="0"/>
          <w:sz w:val="30"/>
          <w:szCs w:val="30"/>
        </w:rPr>
        <w:t>（一）注册在我省的公路、水运工程施工企业主要负责人和安全生产管理人员（以下简称“安管人员”）考核报名、安管人员考核证书延期、变更、注销等。</w:t>
      </w:r>
    </w:p>
    <w:p w:rsidR="00BD2DBE" w:rsidRPr="006D4C67" w:rsidRDefault="00BD2DBE" w:rsidP="007E0599">
      <w:pPr>
        <w:widowControl/>
        <w:spacing w:line="342" w:lineRule="atLeast"/>
        <w:ind w:firstLineChars="200" w:firstLine="600"/>
        <w:jc w:val="left"/>
        <w:rPr>
          <w:rFonts w:ascii="仿宋_GB2312" w:eastAsia="仿宋_GB2312" w:hAnsi="宋体" w:cs="Times New Roman"/>
          <w:kern w:val="0"/>
          <w:sz w:val="30"/>
          <w:szCs w:val="30"/>
        </w:rPr>
      </w:pPr>
      <w:r w:rsidRPr="006D4C67">
        <w:rPr>
          <w:rFonts w:ascii="仿宋_GB2312" w:eastAsia="仿宋_GB2312" w:hAnsi="宋体" w:cs="仿宋_GB2312" w:hint="eastAsia"/>
          <w:kern w:val="0"/>
          <w:sz w:val="30"/>
          <w:szCs w:val="30"/>
        </w:rPr>
        <w:t>（</w:t>
      </w:r>
      <w:r w:rsidR="008543C2">
        <w:rPr>
          <w:rFonts w:ascii="仿宋_GB2312" w:eastAsia="仿宋_GB2312" w:hAnsi="宋体" w:cs="仿宋_GB2312" w:hint="eastAsia"/>
          <w:kern w:val="0"/>
          <w:sz w:val="30"/>
          <w:szCs w:val="30"/>
        </w:rPr>
        <w:t>二</w:t>
      </w:r>
      <w:r w:rsidRPr="006D4C67">
        <w:rPr>
          <w:rFonts w:ascii="仿宋_GB2312" w:eastAsia="仿宋_GB2312" w:hAnsi="宋体" w:cs="仿宋_GB2312" w:hint="eastAsia"/>
          <w:kern w:val="0"/>
          <w:sz w:val="30"/>
          <w:szCs w:val="30"/>
        </w:rPr>
        <w:t>）注册在我省的公路、水运工程监理</w:t>
      </w:r>
      <w:r w:rsidR="00031408">
        <w:rPr>
          <w:rFonts w:ascii="仿宋_GB2312" w:eastAsia="仿宋_GB2312" w:hAnsi="宋体" w:cs="仿宋_GB2312" w:hint="eastAsia"/>
          <w:kern w:val="0"/>
          <w:sz w:val="30"/>
          <w:szCs w:val="30"/>
        </w:rPr>
        <w:t>企业</w:t>
      </w:r>
      <w:r w:rsidR="00E905EF">
        <w:rPr>
          <w:rFonts w:ascii="仿宋_GB2312" w:eastAsia="仿宋_GB2312" w:hAnsi="宋体" w:cs="仿宋_GB2312" w:hint="eastAsia"/>
          <w:kern w:val="0"/>
          <w:sz w:val="30"/>
          <w:szCs w:val="30"/>
        </w:rPr>
        <w:t>资质</w:t>
      </w:r>
      <w:r w:rsidR="00031408">
        <w:rPr>
          <w:rFonts w:ascii="仿宋_GB2312" w:eastAsia="仿宋_GB2312" w:hAnsi="宋体" w:cs="仿宋_GB2312" w:hint="eastAsia"/>
          <w:kern w:val="0"/>
          <w:sz w:val="30"/>
          <w:szCs w:val="30"/>
        </w:rPr>
        <w:t>申请</w:t>
      </w:r>
      <w:r w:rsidR="00E905EF">
        <w:rPr>
          <w:rFonts w:ascii="仿宋_GB2312" w:eastAsia="仿宋_GB2312" w:hAnsi="宋体" w:cs="仿宋_GB2312" w:hint="eastAsia"/>
          <w:kern w:val="0"/>
          <w:sz w:val="30"/>
          <w:szCs w:val="30"/>
        </w:rPr>
        <w:t>（含资质许可</w:t>
      </w:r>
      <w:r w:rsidR="00E905EF" w:rsidRPr="006D4C67">
        <w:rPr>
          <w:rFonts w:ascii="仿宋_GB2312" w:eastAsia="仿宋_GB2312" w:hAnsi="宋体" w:cs="仿宋_GB2312" w:hint="eastAsia"/>
          <w:kern w:val="0"/>
          <w:sz w:val="30"/>
          <w:szCs w:val="30"/>
        </w:rPr>
        <w:t>定期检验、资质复查</w:t>
      </w:r>
      <w:r w:rsidR="00E905EF">
        <w:rPr>
          <w:rFonts w:ascii="仿宋_GB2312" w:eastAsia="仿宋_GB2312" w:hAnsi="宋体" w:cs="仿宋_GB2312" w:hint="eastAsia"/>
          <w:kern w:val="0"/>
          <w:sz w:val="30"/>
          <w:szCs w:val="30"/>
        </w:rPr>
        <w:t>及</w:t>
      </w:r>
      <w:r w:rsidR="00E905EF" w:rsidRPr="006D4C67">
        <w:rPr>
          <w:rFonts w:ascii="仿宋_GB2312" w:eastAsia="仿宋_GB2312" w:hAnsi="宋体" w:cs="仿宋_GB2312" w:hint="eastAsia"/>
          <w:kern w:val="0"/>
          <w:sz w:val="30"/>
          <w:szCs w:val="30"/>
        </w:rPr>
        <w:t>审核转报</w:t>
      </w:r>
      <w:r w:rsidR="00E905EF">
        <w:rPr>
          <w:rFonts w:ascii="仿宋_GB2312" w:eastAsia="仿宋_GB2312" w:hAnsi="宋体" w:cs="仿宋_GB2312" w:hint="eastAsia"/>
          <w:kern w:val="0"/>
          <w:sz w:val="30"/>
          <w:szCs w:val="30"/>
        </w:rPr>
        <w:t>）、</w:t>
      </w:r>
      <w:r w:rsidRPr="006D4C67">
        <w:rPr>
          <w:rFonts w:ascii="仿宋_GB2312" w:eastAsia="仿宋_GB2312" w:hAnsi="宋体" w:cs="仿宋_GB2312" w:hint="eastAsia"/>
          <w:kern w:val="0"/>
          <w:sz w:val="30"/>
          <w:szCs w:val="30"/>
        </w:rPr>
        <w:t>监理</w:t>
      </w:r>
      <w:r w:rsidR="009520D9">
        <w:rPr>
          <w:rFonts w:ascii="仿宋_GB2312" w:eastAsia="仿宋_GB2312" w:hAnsi="宋体" w:cs="仿宋_GB2312" w:hint="eastAsia"/>
          <w:kern w:val="0"/>
          <w:sz w:val="30"/>
          <w:szCs w:val="30"/>
        </w:rPr>
        <w:t>企业</w:t>
      </w:r>
      <w:r w:rsidR="00031408">
        <w:rPr>
          <w:rFonts w:ascii="仿宋_GB2312" w:eastAsia="仿宋_GB2312" w:hAnsi="宋体" w:cs="仿宋_GB2312" w:hint="eastAsia"/>
          <w:kern w:val="0"/>
          <w:sz w:val="30"/>
          <w:szCs w:val="30"/>
        </w:rPr>
        <w:t>资质等级证书</w:t>
      </w:r>
      <w:r w:rsidRPr="006D4C67">
        <w:rPr>
          <w:rFonts w:ascii="仿宋_GB2312" w:eastAsia="仿宋_GB2312" w:hAnsi="宋体" w:cs="仿宋_GB2312" w:hint="eastAsia"/>
          <w:kern w:val="0"/>
          <w:sz w:val="30"/>
          <w:szCs w:val="30"/>
        </w:rPr>
        <w:t>信息变更、人员从业登记等。</w:t>
      </w:r>
    </w:p>
    <w:p w:rsidR="006E058F" w:rsidRDefault="00BD2DBE" w:rsidP="006E058F">
      <w:pPr>
        <w:widowControl/>
        <w:spacing w:line="342" w:lineRule="atLeast"/>
        <w:ind w:firstLine="585"/>
        <w:jc w:val="left"/>
        <w:rPr>
          <w:rFonts w:ascii="仿宋_GB2312" w:eastAsia="仿宋_GB2312" w:hAnsi="宋体" w:cs="Times New Roman"/>
          <w:kern w:val="0"/>
          <w:sz w:val="30"/>
          <w:szCs w:val="30"/>
        </w:rPr>
      </w:pPr>
      <w:r w:rsidRPr="006D4C67">
        <w:rPr>
          <w:rFonts w:ascii="仿宋_GB2312" w:eastAsia="仿宋_GB2312" w:hAnsi="宋体" w:cs="仿宋_GB2312" w:hint="eastAsia"/>
          <w:kern w:val="0"/>
          <w:sz w:val="30"/>
          <w:szCs w:val="30"/>
        </w:rPr>
        <w:lastRenderedPageBreak/>
        <w:t>（</w:t>
      </w:r>
      <w:r w:rsidR="008543C2">
        <w:rPr>
          <w:rFonts w:ascii="仿宋_GB2312" w:eastAsia="仿宋_GB2312" w:hAnsi="宋体" w:cs="仿宋_GB2312" w:hint="eastAsia"/>
          <w:kern w:val="0"/>
          <w:sz w:val="30"/>
          <w:szCs w:val="30"/>
        </w:rPr>
        <w:t>三</w:t>
      </w:r>
      <w:r w:rsidRPr="006D4C67">
        <w:rPr>
          <w:rFonts w:ascii="仿宋_GB2312" w:eastAsia="仿宋_GB2312" w:hAnsi="宋体" w:cs="仿宋_GB2312" w:hint="eastAsia"/>
          <w:kern w:val="0"/>
          <w:sz w:val="30"/>
          <w:szCs w:val="30"/>
        </w:rPr>
        <w:t>）注册在我省的公路、水运工程试验检测机构</w:t>
      </w:r>
      <w:r w:rsidR="00E905EF">
        <w:rPr>
          <w:rFonts w:ascii="仿宋_GB2312" w:eastAsia="仿宋_GB2312" w:hAnsi="宋体" w:cs="仿宋_GB2312" w:hint="eastAsia"/>
          <w:kern w:val="0"/>
          <w:sz w:val="30"/>
          <w:szCs w:val="30"/>
        </w:rPr>
        <w:t>资质</w:t>
      </w:r>
      <w:r w:rsidR="00031408">
        <w:rPr>
          <w:rFonts w:ascii="仿宋_GB2312" w:eastAsia="仿宋_GB2312" w:hAnsi="宋体" w:cs="仿宋_GB2312" w:hint="eastAsia"/>
          <w:kern w:val="0"/>
          <w:sz w:val="30"/>
          <w:szCs w:val="30"/>
        </w:rPr>
        <w:t>申请</w:t>
      </w:r>
      <w:r w:rsidR="00E905EF">
        <w:rPr>
          <w:rFonts w:ascii="仿宋_GB2312" w:eastAsia="仿宋_GB2312" w:hAnsi="宋体" w:cs="仿宋_GB2312" w:hint="eastAsia"/>
          <w:kern w:val="0"/>
          <w:sz w:val="30"/>
          <w:szCs w:val="30"/>
        </w:rPr>
        <w:t>（含资质</w:t>
      </w:r>
      <w:r w:rsidR="00E905EF" w:rsidRPr="006D4C67">
        <w:rPr>
          <w:rFonts w:ascii="仿宋_GB2312" w:eastAsia="仿宋_GB2312" w:hAnsi="宋体" w:cs="仿宋_GB2312" w:hint="eastAsia"/>
          <w:kern w:val="0"/>
          <w:sz w:val="30"/>
          <w:szCs w:val="30"/>
        </w:rPr>
        <w:t>等级评定、换证复核</w:t>
      </w:r>
      <w:r w:rsidR="00E905EF">
        <w:rPr>
          <w:rFonts w:ascii="仿宋_GB2312" w:eastAsia="仿宋_GB2312" w:hAnsi="宋体" w:cs="仿宋_GB2312" w:hint="eastAsia"/>
          <w:kern w:val="0"/>
          <w:sz w:val="30"/>
          <w:szCs w:val="30"/>
        </w:rPr>
        <w:t>及</w:t>
      </w:r>
      <w:r w:rsidR="00E905EF" w:rsidRPr="006D4C67">
        <w:rPr>
          <w:rFonts w:ascii="仿宋_GB2312" w:eastAsia="仿宋_GB2312" w:hAnsi="宋体" w:cs="仿宋_GB2312" w:hint="eastAsia"/>
          <w:kern w:val="0"/>
          <w:sz w:val="30"/>
          <w:szCs w:val="30"/>
        </w:rPr>
        <w:t>审核转报</w:t>
      </w:r>
      <w:r w:rsidR="00E905EF">
        <w:rPr>
          <w:rFonts w:ascii="仿宋_GB2312" w:eastAsia="仿宋_GB2312" w:hAnsi="宋体" w:cs="仿宋_GB2312" w:hint="eastAsia"/>
          <w:kern w:val="0"/>
          <w:sz w:val="30"/>
          <w:szCs w:val="30"/>
        </w:rPr>
        <w:t>）、</w:t>
      </w:r>
      <w:r w:rsidR="00031408">
        <w:rPr>
          <w:rFonts w:ascii="仿宋_GB2312" w:eastAsia="仿宋_GB2312" w:hAnsi="宋体" w:cs="仿宋_GB2312" w:hint="eastAsia"/>
          <w:kern w:val="0"/>
          <w:sz w:val="30"/>
          <w:szCs w:val="30"/>
        </w:rPr>
        <w:t>试验检测机构资质</w:t>
      </w:r>
      <w:r w:rsidR="00E905EF">
        <w:rPr>
          <w:rFonts w:ascii="仿宋_GB2312" w:eastAsia="仿宋_GB2312" w:hAnsi="宋体" w:cs="仿宋_GB2312" w:hint="eastAsia"/>
          <w:kern w:val="0"/>
          <w:sz w:val="30"/>
          <w:szCs w:val="30"/>
        </w:rPr>
        <w:t>等级</w:t>
      </w:r>
      <w:r w:rsidR="00031408">
        <w:rPr>
          <w:rFonts w:ascii="仿宋_GB2312" w:eastAsia="仿宋_GB2312" w:hAnsi="宋体" w:cs="仿宋_GB2312" w:hint="eastAsia"/>
          <w:kern w:val="0"/>
          <w:sz w:val="30"/>
          <w:szCs w:val="30"/>
        </w:rPr>
        <w:t>证书</w:t>
      </w:r>
      <w:r w:rsidRPr="006D4C67">
        <w:rPr>
          <w:rFonts w:ascii="仿宋_GB2312" w:eastAsia="仿宋_GB2312" w:hAnsi="宋体" w:cs="仿宋_GB2312" w:hint="eastAsia"/>
          <w:kern w:val="0"/>
          <w:sz w:val="30"/>
          <w:szCs w:val="30"/>
        </w:rPr>
        <w:t>信息变更、人员从业登记等。</w:t>
      </w:r>
    </w:p>
    <w:p w:rsidR="00BD2DBE" w:rsidRPr="006D4C67" w:rsidRDefault="00784B60" w:rsidP="006E058F">
      <w:pPr>
        <w:widowControl/>
        <w:spacing w:line="342" w:lineRule="atLeast"/>
        <w:ind w:firstLineChars="200" w:firstLine="600"/>
        <w:jc w:val="left"/>
        <w:rPr>
          <w:rFonts w:ascii="仿宋_GB2312" w:eastAsia="仿宋_GB2312" w:hAnsi="宋体" w:cs="Times New Roman"/>
          <w:kern w:val="0"/>
          <w:sz w:val="30"/>
          <w:szCs w:val="30"/>
        </w:rPr>
      </w:pPr>
      <w:r>
        <w:rPr>
          <w:rFonts w:ascii="仿宋_GB2312" w:eastAsia="仿宋_GB2312" w:hAnsi="宋体" w:cs="仿宋_GB2312" w:hint="eastAsia"/>
          <w:kern w:val="0"/>
          <w:sz w:val="30"/>
          <w:szCs w:val="30"/>
        </w:rPr>
        <w:t>（四）交通建设市场从业单位向</w:t>
      </w:r>
      <w:r w:rsidR="00EC3654">
        <w:rPr>
          <w:rFonts w:ascii="仿宋_GB2312" w:eastAsia="仿宋_GB2312" w:hAnsi="宋体" w:cs="仿宋_GB2312" w:hint="eastAsia"/>
          <w:kern w:val="0"/>
          <w:sz w:val="30"/>
          <w:szCs w:val="30"/>
        </w:rPr>
        <w:t>福建省交通运输</w:t>
      </w:r>
      <w:r>
        <w:rPr>
          <w:rFonts w:ascii="仿宋_GB2312" w:eastAsia="仿宋_GB2312" w:hAnsi="宋体" w:cs="仿宋_GB2312" w:hint="eastAsia"/>
          <w:kern w:val="0"/>
          <w:sz w:val="30"/>
          <w:szCs w:val="30"/>
        </w:rPr>
        <w:t>厅行政服务中心</w:t>
      </w:r>
      <w:r w:rsidR="00EC3654">
        <w:rPr>
          <w:rFonts w:ascii="仿宋_GB2312" w:eastAsia="仿宋_GB2312" w:hAnsi="宋体" w:cs="仿宋_GB2312" w:hint="eastAsia"/>
          <w:kern w:val="0"/>
          <w:sz w:val="30"/>
          <w:szCs w:val="30"/>
        </w:rPr>
        <w:t>交通质监局窗口</w:t>
      </w:r>
      <w:r w:rsidR="00BD2DBE" w:rsidRPr="006D4C67">
        <w:rPr>
          <w:rFonts w:ascii="仿宋_GB2312" w:eastAsia="仿宋_GB2312" w:hAnsi="宋体" w:cs="仿宋_GB2312" w:hint="eastAsia"/>
          <w:kern w:val="0"/>
          <w:sz w:val="30"/>
          <w:szCs w:val="30"/>
        </w:rPr>
        <w:t>提交其他相关申请的行为。</w:t>
      </w:r>
    </w:p>
    <w:p w:rsidR="00DC7DF0" w:rsidRPr="007E0599" w:rsidRDefault="00BD2DBE" w:rsidP="00DC7DF0">
      <w:pPr>
        <w:spacing w:line="600" w:lineRule="exact"/>
        <w:ind w:firstLineChars="200" w:firstLine="602"/>
        <w:jc w:val="left"/>
        <w:rPr>
          <w:rFonts w:ascii="仿宋_GB2312" w:eastAsia="仿宋_GB2312" w:hAnsi="宋体" w:cs="仿宋_GB2312"/>
          <w:kern w:val="0"/>
          <w:sz w:val="30"/>
          <w:szCs w:val="30"/>
        </w:rPr>
      </w:pPr>
      <w:r w:rsidRPr="006D4C67">
        <w:rPr>
          <w:rFonts w:ascii="仿宋_GB2312" w:eastAsia="仿宋_GB2312" w:hAnsi="宋体" w:cs="仿宋_GB2312" w:hint="eastAsia"/>
          <w:b/>
          <w:bCs/>
          <w:kern w:val="0"/>
          <w:sz w:val="30"/>
          <w:szCs w:val="30"/>
        </w:rPr>
        <w:t>第四条</w:t>
      </w:r>
      <w:r w:rsidR="00BD4448">
        <w:rPr>
          <w:rFonts w:ascii="仿宋_GB2312" w:eastAsia="仿宋_GB2312" w:hAnsi="宋体" w:cs="仿宋_GB2312" w:hint="eastAsia"/>
          <w:kern w:val="0"/>
          <w:sz w:val="30"/>
          <w:szCs w:val="30"/>
        </w:rPr>
        <w:t xml:space="preserve">　</w:t>
      </w:r>
      <w:r w:rsidR="002E64A6">
        <w:rPr>
          <w:rFonts w:ascii="仿宋_GB2312" w:eastAsia="仿宋_GB2312" w:hAnsi="宋体" w:cs="仿宋_GB2312" w:hint="eastAsia"/>
          <w:kern w:val="0"/>
          <w:sz w:val="30"/>
          <w:szCs w:val="30"/>
        </w:rPr>
        <w:t>福建省交通运输厅</w:t>
      </w:r>
      <w:r w:rsidR="00520E15">
        <w:rPr>
          <w:rFonts w:ascii="仿宋_GB2312" w:eastAsia="仿宋_GB2312" w:hAnsi="宋体" w:cs="仿宋_GB2312" w:hint="eastAsia"/>
          <w:kern w:val="0"/>
          <w:sz w:val="30"/>
          <w:szCs w:val="30"/>
        </w:rPr>
        <w:t>行政服务中心</w:t>
      </w:r>
      <w:r w:rsidR="007E0599" w:rsidRPr="00476A6A">
        <w:rPr>
          <w:rFonts w:ascii="仿宋_GB2312" w:eastAsia="仿宋_GB2312" w:hAnsi="宋体" w:cs="仿宋_GB2312" w:hint="eastAsia"/>
          <w:kern w:val="0"/>
          <w:sz w:val="30"/>
          <w:szCs w:val="30"/>
        </w:rPr>
        <w:t>交通质监局窗</w:t>
      </w:r>
      <w:r w:rsidR="007E0599" w:rsidRPr="007E0599">
        <w:rPr>
          <w:rFonts w:ascii="仿宋_GB2312" w:eastAsia="仿宋_GB2312" w:hAnsi="宋体" w:cs="仿宋_GB2312" w:hint="eastAsia"/>
          <w:kern w:val="0"/>
          <w:sz w:val="30"/>
          <w:szCs w:val="30"/>
        </w:rPr>
        <w:t>口</w:t>
      </w:r>
      <w:r w:rsidR="00064748" w:rsidRPr="007E0599">
        <w:rPr>
          <w:rFonts w:ascii="仿宋_GB2312" w:eastAsia="仿宋_GB2312" w:hAnsi="宋体" w:cs="仿宋_GB2312" w:hint="eastAsia"/>
          <w:kern w:val="0"/>
          <w:sz w:val="30"/>
          <w:szCs w:val="30"/>
        </w:rPr>
        <w:t>在</w:t>
      </w:r>
      <w:r w:rsidR="00AF6A6A" w:rsidRPr="007E0599">
        <w:rPr>
          <w:rFonts w:ascii="仿宋_GB2312" w:eastAsia="仿宋_GB2312" w:hAnsi="宋体" w:cs="仿宋_GB2312" w:hint="eastAsia"/>
          <w:kern w:val="0"/>
          <w:sz w:val="30"/>
          <w:szCs w:val="30"/>
        </w:rPr>
        <w:t>对提交行政审批和公共服务</w:t>
      </w:r>
      <w:r w:rsidR="00064748" w:rsidRPr="007E0599">
        <w:rPr>
          <w:rFonts w:ascii="仿宋_GB2312" w:eastAsia="仿宋_GB2312" w:hAnsi="宋体" w:cs="仿宋_GB2312" w:hint="eastAsia"/>
          <w:kern w:val="0"/>
          <w:sz w:val="30"/>
          <w:szCs w:val="30"/>
        </w:rPr>
        <w:t>事项申报资料审查过程中发现虚假资料，按照以下分类予以处理</w:t>
      </w:r>
      <w:r w:rsidR="005E1487" w:rsidRPr="007E0599">
        <w:rPr>
          <w:rFonts w:ascii="仿宋_GB2312" w:eastAsia="仿宋_GB2312" w:hAnsi="宋体" w:cs="仿宋_GB2312" w:hint="eastAsia"/>
          <w:kern w:val="0"/>
          <w:sz w:val="30"/>
          <w:szCs w:val="30"/>
        </w:rPr>
        <w:t>：</w:t>
      </w:r>
    </w:p>
    <w:p w:rsidR="008864C8" w:rsidRPr="007E0599" w:rsidRDefault="008864C8" w:rsidP="008864C8">
      <w:pPr>
        <w:spacing w:line="600" w:lineRule="exact"/>
        <w:ind w:firstLineChars="200" w:firstLine="600"/>
        <w:jc w:val="left"/>
        <w:rPr>
          <w:rFonts w:ascii="仿宋_GB2312" w:eastAsia="仿宋_GB2312" w:hAnsi="宋体" w:cs="仿宋_GB2312"/>
          <w:kern w:val="0"/>
          <w:sz w:val="30"/>
          <w:szCs w:val="30"/>
        </w:rPr>
      </w:pPr>
      <w:r w:rsidRPr="007E0599">
        <w:rPr>
          <w:rFonts w:ascii="仿宋_GB2312" w:eastAsia="仿宋_GB2312" w:hAnsi="宋体" w:cs="仿宋_GB2312" w:hint="eastAsia"/>
          <w:kern w:val="0"/>
          <w:sz w:val="30"/>
          <w:szCs w:val="30"/>
        </w:rPr>
        <w:t>（一）企业在申办安管人员考核报名、证书变更、延期、注销等事项时，提供虚假申报资料的按以下情况分类处理：</w:t>
      </w:r>
    </w:p>
    <w:p w:rsidR="006C220B" w:rsidRPr="007E0599" w:rsidRDefault="008864C8" w:rsidP="006C220B">
      <w:pPr>
        <w:widowControl/>
        <w:spacing w:line="342" w:lineRule="atLeast"/>
        <w:ind w:firstLineChars="200" w:firstLine="600"/>
        <w:jc w:val="left"/>
        <w:rPr>
          <w:rFonts w:ascii="仿宋_GB2312" w:eastAsia="仿宋_GB2312" w:hAnsi="宋体" w:cs="仿宋_GB2312"/>
          <w:kern w:val="0"/>
          <w:sz w:val="30"/>
          <w:szCs w:val="30"/>
        </w:rPr>
      </w:pPr>
      <w:r w:rsidRPr="007E0599">
        <w:rPr>
          <w:rFonts w:ascii="仿宋_GB2312" w:eastAsia="仿宋_GB2312" w:hAnsi="宋体" w:cs="仿宋_GB2312" w:hint="eastAsia"/>
          <w:kern w:val="0"/>
          <w:sz w:val="30"/>
          <w:szCs w:val="30"/>
        </w:rPr>
        <w:t>1、</w:t>
      </w:r>
      <w:r w:rsidR="006C220B" w:rsidRPr="007E0599">
        <w:rPr>
          <w:rFonts w:ascii="仿宋_GB2312" w:eastAsia="仿宋_GB2312" w:hAnsi="宋体" w:cs="仿宋_GB2312" w:hint="eastAsia"/>
          <w:kern w:val="0"/>
          <w:sz w:val="30"/>
          <w:szCs w:val="30"/>
        </w:rPr>
        <w:t>企业在安管人员证书考核报名中提供虚假申报资料的，本次考试申请不予受理，</w:t>
      </w:r>
      <w:r w:rsidR="008E4861">
        <w:rPr>
          <w:rFonts w:ascii="仿宋_GB2312" w:eastAsia="仿宋_GB2312" w:hAnsi="宋体" w:cs="仿宋_GB2312" w:hint="eastAsia"/>
          <w:kern w:val="0"/>
          <w:sz w:val="30"/>
          <w:szCs w:val="30"/>
        </w:rPr>
        <w:t>该</w:t>
      </w:r>
      <w:r w:rsidR="006C220B" w:rsidRPr="007E0599">
        <w:rPr>
          <w:rFonts w:ascii="仿宋_GB2312" w:eastAsia="仿宋_GB2312" w:hAnsi="宋体" w:cs="仿宋_GB2312" w:hint="eastAsia"/>
          <w:kern w:val="0"/>
          <w:sz w:val="30"/>
          <w:szCs w:val="30"/>
        </w:rPr>
        <w:t>申</w:t>
      </w:r>
      <w:r w:rsidR="008E4861">
        <w:rPr>
          <w:rFonts w:ascii="仿宋_GB2312" w:eastAsia="仿宋_GB2312" w:hAnsi="宋体" w:cs="仿宋_GB2312" w:hint="eastAsia"/>
          <w:kern w:val="0"/>
          <w:sz w:val="30"/>
          <w:szCs w:val="30"/>
        </w:rPr>
        <w:t>请</w:t>
      </w:r>
      <w:r w:rsidR="006C220B" w:rsidRPr="007E0599">
        <w:rPr>
          <w:rFonts w:ascii="仿宋_GB2312" w:eastAsia="仿宋_GB2312" w:hAnsi="宋体" w:cs="仿宋_GB2312" w:hint="eastAsia"/>
          <w:kern w:val="0"/>
          <w:sz w:val="30"/>
          <w:szCs w:val="30"/>
        </w:rPr>
        <w:t>人员在一年内不得再次申请考试。</w:t>
      </w:r>
    </w:p>
    <w:p w:rsidR="006C220B" w:rsidRPr="007E0599" w:rsidRDefault="006C220B" w:rsidP="006C220B">
      <w:pPr>
        <w:widowControl/>
        <w:spacing w:line="342" w:lineRule="atLeast"/>
        <w:ind w:firstLineChars="200" w:firstLine="600"/>
        <w:jc w:val="left"/>
        <w:rPr>
          <w:rFonts w:ascii="仿宋_GB2312" w:eastAsia="仿宋_GB2312" w:hAnsi="宋体" w:cs="仿宋_GB2312"/>
          <w:kern w:val="0"/>
          <w:sz w:val="30"/>
          <w:szCs w:val="30"/>
        </w:rPr>
      </w:pPr>
      <w:r w:rsidRPr="007E0599">
        <w:rPr>
          <w:rFonts w:ascii="仿宋_GB2312" w:eastAsia="仿宋_GB2312" w:hAnsi="宋体" w:cs="仿宋_GB2312" w:hint="eastAsia"/>
          <w:kern w:val="0"/>
          <w:sz w:val="30"/>
          <w:szCs w:val="30"/>
        </w:rPr>
        <w:t>2、在安管人员证书延期申请中提供虚假申报资料的，证书有效期不予延期，应重新申请考核。</w:t>
      </w:r>
    </w:p>
    <w:p w:rsidR="006C220B" w:rsidRPr="007E0599" w:rsidRDefault="006C220B" w:rsidP="006C220B">
      <w:pPr>
        <w:widowControl/>
        <w:spacing w:line="342" w:lineRule="atLeast"/>
        <w:ind w:firstLine="600"/>
        <w:jc w:val="left"/>
        <w:rPr>
          <w:rFonts w:ascii="仿宋_GB2312" w:eastAsia="仿宋_GB2312" w:hAnsi="宋体" w:cs="仿宋_GB2312"/>
          <w:kern w:val="0"/>
          <w:sz w:val="30"/>
          <w:szCs w:val="30"/>
        </w:rPr>
      </w:pPr>
      <w:r w:rsidRPr="007E0599">
        <w:rPr>
          <w:rFonts w:ascii="仿宋_GB2312" w:eastAsia="仿宋_GB2312" w:hAnsi="宋体" w:cs="仿宋_GB2312" w:hint="eastAsia"/>
          <w:kern w:val="0"/>
          <w:sz w:val="30"/>
          <w:szCs w:val="30"/>
        </w:rPr>
        <w:t>3、在安管人员证书信息变更、注销申请中提供虚假申报资料的，不予受理，取消其证书延期资格。</w:t>
      </w:r>
    </w:p>
    <w:p w:rsidR="006C220B" w:rsidRPr="007E0599" w:rsidRDefault="006C220B" w:rsidP="006C220B">
      <w:pPr>
        <w:widowControl/>
        <w:spacing w:line="342" w:lineRule="atLeast"/>
        <w:ind w:firstLine="600"/>
        <w:jc w:val="left"/>
        <w:rPr>
          <w:rFonts w:ascii="仿宋_GB2312" w:eastAsia="仿宋_GB2312" w:hAnsi="宋体" w:cs="仿宋_GB2312"/>
          <w:kern w:val="0"/>
          <w:sz w:val="30"/>
          <w:szCs w:val="30"/>
        </w:rPr>
      </w:pPr>
      <w:r w:rsidRPr="007E0599">
        <w:rPr>
          <w:rFonts w:ascii="仿宋_GB2312" w:eastAsia="仿宋_GB2312" w:hAnsi="宋体" w:cs="仿宋_GB2312" w:hint="eastAsia"/>
          <w:kern w:val="0"/>
          <w:sz w:val="30"/>
          <w:szCs w:val="30"/>
        </w:rPr>
        <w:t>4、在安管人员证书调入中提供虚假申报资料的，企业在一年内不得再次申请，取消其证书延期资格。</w:t>
      </w:r>
    </w:p>
    <w:p w:rsidR="00BD2DBE" w:rsidRDefault="00BD4448" w:rsidP="00A375EE">
      <w:pPr>
        <w:spacing w:line="600" w:lineRule="exact"/>
        <w:ind w:firstLineChars="200" w:firstLine="600"/>
        <w:jc w:val="left"/>
        <w:rPr>
          <w:rFonts w:ascii="仿宋_GB2312" w:eastAsia="仿宋_GB2312" w:hAnsi="宋体" w:cs="仿宋_GB2312"/>
          <w:kern w:val="0"/>
          <w:sz w:val="30"/>
          <w:szCs w:val="30"/>
        </w:rPr>
      </w:pPr>
      <w:r w:rsidRPr="007E0599">
        <w:rPr>
          <w:rFonts w:ascii="仿宋_GB2312" w:eastAsia="仿宋_GB2312" w:hAnsi="宋体" w:cs="仿宋_GB2312" w:hint="eastAsia"/>
          <w:kern w:val="0"/>
          <w:sz w:val="30"/>
          <w:szCs w:val="30"/>
        </w:rPr>
        <w:t>（</w:t>
      </w:r>
      <w:r w:rsidR="00A375EE" w:rsidRPr="007E0599">
        <w:rPr>
          <w:rFonts w:ascii="仿宋_GB2312" w:eastAsia="仿宋_GB2312" w:hAnsi="宋体" w:cs="仿宋_GB2312" w:hint="eastAsia"/>
          <w:kern w:val="0"/>
          <w:sz w:val="30"/>
          <w:szCs w:val="30"/>
        </w:rPr>
        <w:t>二</w:t>
      </w:r>
      <w:r w:rsidRPr="007E0599">
        <w:rPr>
          <w:rFonts w:ascii="仿宋_GB2312" w:eastAsia="仿宋_GB2312" w:hAnsi="宋体" w:cs="仿宋_GB2312" w:hint="eastAsia"/>
          <w:kern w:val="0"/>
          <w:sz w:val="30"/>
          <w:szCs w:val="30"/>
        </w:rPr>
        <w:t>）企业在监理</w:t>
      </w:r>
      <w:r w:rsidR="00C934CC" w:rsidRPr="007E0599">
        <w:rPr>
          <w:rFonts w:ascii="仿宋_GB2312" w:eastAsia="仿宋_GB2312" w:hAnsi="宋体" w:cs="仿宋_GB2312" w:hint="eastAsia"/>
          <w:kern w:val="0"/>
          <w:sz w:val="30"/>
          <w:szCs w:val="30"/>
        </w:rPr>
        <w:t>、试验检测</w:t>
      </w:r>
      <w:r w:rsidRPr="007E0599">
        <w:rPr>
          <w:rFonts w:ascii="仿宋_GB2312" w:eastAsia="仿宋_GB2312" w:hAnsi="宋体" w:cs="仿宋_GB2312" w:hint="eastAsia"/>
          <w:kern w:val="0"/>
          <w:sz w:val="30"/>
          <w:szCs w:val="30"/>
        </w:rPr>
        <w:t>资质</w:t>
      </w:r>
      <w:r w:rsidR="00BD2DBE" w:rsidRPr="007E0599">
        <w:rPr>
          <w:rFonts w:ascii="仿宋_GB2312" w:eastAsia="仿宋_GB2312" w:hAnsi="宋体" w:cs="仿宋_GB2312" w:hint="eastAsia"/>
          <w:kern w:val="0"/>
          <w:sz w:val="30"/>
          <w:szCs w:val="30"/>
        </w:rPr>
        <w:t>申请中</w:t>
      </w:r>
      <w:r w:rsidR="00617374" w:rsidRPr="007E0599">
        <w:rPr>
          <w:rFonts w:ascii="仿宋_GB2312" w:eastAsia="仿宋_GB2312" w:hAnsi="宋体" w:cs="仿宋_GB2312" w:hint="eastAsia"/>
          <w:kern w:val="0"/>
          <w:sz w:val="30"/>
          <w:szCs w:val="30"/>
        </w:rPr>
        <w:t>提供</w:t>
      </w:r>
      <w:r w:rsidR="00617374">
        <w:rPr>
          <w:rFonts w:ascii="仿宋_GB2312" w:eastAsia="仿宋_GB2312" w:hAnsi="宋体" w:cs="仿宋_GB2312" w:hint="eastAsia"/>
          <w:kern w:val="0"/>
          <w:sz w:val="30"/>
          <w:szCs w:val="30"/>
        </w:rPr>
        <w:t>虚假</w:t>
      </w:r>
      <w:r w:rsidR="00DD27AD">
        <w:rPr>
          <w:rFonts w:ascii="仿宋_GB2312" w:eastAsia="仿宋_GB2312" w:hAnsi="宋体" w:cs="仿宋_GB2312" w:hint="eastAsia"/>
          <w:kern w:val="0"/>
          <w:sz w:val="30"/>
          <w:szCs w:val="30"/>
        </w:rPr>
        <w:t>申报</w:t>
      </w:r>
      <w:r w:rsidR="00617374">
        <w:rPr>
          <w:rFonts w:ascii="仿宋_GB2312" w:eastAsia="仿宋_GB2312" w:hAnsi="宋体" w:cs="仿宋_GB2312" w:hint="eastAsia"/>
          <w:kern w:val="0"/>
          <w:sz w:val="30"/>
          <w:szCs w:val="30"/>
        </w:rPr>
        <w:t>资料</w:t>
      </w:r>
      <w:r w:rsidR="00BD2DBE" w:rsidRPr="006D4C67">
        <w:rPr>
          <w:rFonts w:ascii="仿宋_GB2312" w:eastAsia="仿宋_GB2312" w:hAnsi="宋体" w:cs="仿宋_GB2312" w:hint="eastAsia"/>
          <w:kern w:val="0"/>
          <w:sz w:val="30"/>
          <w:szCs w:val="30"/>
        </w:rPr>
        <w:t>的，不批准其资质申请，企业在</w:t>
      </w:r>
      <w:r w:rsidR="00AD7409" w:rsidRPr="006D4C67">
        <w:rPr>
          <w:rFonts w:ascii="仿宋_GB2312" w:eastAsia="仿宋_GB2312" w:hAnsi="宋体" w:cs="仿宋_GB2312" w:hint="eastAsia"/>
          <w:kern w:val="0"/>
          <w:sz w:val="30"/>
          <w:szCs w:val="30"/>
        </w:rPr>
        <w:t>一年</w:t>
      </w:r>
      <w:r w:rsidR="00BD2DBE" w:rsidRPr="006D4C67">
        <w:rPr>
          <w:rFonts w:ascii="仿宋_GB2312" w:eastAsia="仿宋_GB2312" w:hAnsi="宋体" w:cs="仿宋_GB2312" w:hint="eastAsia"/>
          <w:kern w:val="0"/>
          <w:sz w:val="30"/>
          <w:szCs w:val="30"/>
        </w:rPr>
        <w:t>内不得再次申请该项资质。</w:t>
      </w:r>
    </w:p>
    <w:p w:rsidR="00C934CC" w:rsidRDefault="00BD2DBE" w:rsidP="00460D68">
      <w:pPr>
        <w:widowControl/>
        <w:spacing w:line="342" w:lineRule="atLeast"/>
        <w:ind w:firstLineChars="200" w:firstLine="600"/>
        <w:jc w:val="left"/>
        <w:rPr>
          <w:rFonts w:ascii="仿宋_GB2312" w:eastAsia="仿宋_GB2312" w:hAnsi="宋体" w:cs="仿宋_GB2312"/>
          <w:kern w:val="0"/>
          <w:sz w:val="30"/>
          <w:szCs w:val="30"/>
        </w:rPr>
      </w:pPr>
      <w:r w:rsidRPr="007E0599">
        <w:rPr>
          <w:rFonts w:ascii="仿宋_GB2312" w:eastAsia="仿宋_GB2312" w:hAnsi="宋体" w:cs="仿宋_GB2312" w:hint="eastAsia"/>
          <w:kern w:val="0"/>
          <w:sz w:val="30"/>
          <w:szCs w:val="30"/>
        </w:rPr>
        <w:t>（</w:t>
      </w:r>
      <w:r w:rsidR="00A375EE" w:rsidRPr="007E0599">
        <w:rPr>
          <w:rFonts w:ascii="仿宋_GB2312" w:eastAsia="仿宋_GB2312" w:hAnsi="宋体" w:cs="仿宋_GB2312" w:hint="eastAsia"/>
          <w:kern w:val="0"/>
          <w:sz w:val="30"/>
          <w:szCs w:val="30"/>
        </w:rPr>
        <w:t>三</w:t>
      </w:r>
      <w:r w:rsidRPr="007E0599">
        <w:rPr>
          <w:rFonts w:ascii="仿宋_GB2312" w:eastAsia="仿宋_GB2312" w:hAnsi="宋体" w:cs="仿宋_GB2312" w:hint="eastAsia"/>
          <w:kern w:val="0"/>
          <w:sz w:val="30"/>
          <w:szCs w:val="30"/>
        </w:rPr>
        <w:t>）</w:t>
      </w:r>
      <w:r w:rsidR="004176E0" w:rsidRPr="006D4C67">
        <w:rPr>
          <w:rFonts w:ascii="仿宋_GB2312" w:eastAsia="仿宋_GB2312" w:hAnsi="宋体" w:cs="仿宋_GB2312" w:hint="eastAsia"/>
          <w:kern w:val="0"/>
          <w:sz w:val="30"/>
          <w:szCs w:val="30"/>
        </w:rPr>
        <w:t>企业在监理、试验检测</w:t>
      </w:r>
      <w:r w:rsidR="004176E0">
        <w:rPr>
          <w:rFonts w:ascii="仿宋_GB2312" w:eastAsia="仿宋_GB2312" w:hAnsi="宋体" w:cs="仿宋_GB2312" w:hint="eastAsia"/>
          <w:kern w:val="0"/>
          <w:sz w:val="30"/>
          <w:szCs w:val="30"/>
        </w:rPr>
        <w:t>资质等级</w:t>
      </w:r>
      <w:r w:rsidR="004176E0" w:rsidRPr="006D4C67">
        <w:rPr>
          <w:rFonts w:ascii="仿宋_GB2312" w:eastAsia="仿宋_GB2312" w:hAnsi="宋体" w:cs="仿宋_GB2312" w:hint="eastAsia"/>
          <w:kern w:val="0"/>
          <w:sz w:val="30"/>
          <w:szCs w:val="30"/>
        </w:rPr>
        <w:t>证书信息变更申请中</w:t>
      </w:r>
      <w:r w:rsidR="004176E0">
        <w:rPr>
          <w:rFonts w:ascii="仿宋_GB2312" w:eastAsia="仿宋_GB2312" w:hAnsi="宋体" w:cs="仿宋_GB2312" w:hint="eastAsia"/>
          <w:kern w:val="0"/>
          <w:sz w:val="30"/>
          <w:szCs w:val="30"/>
        </w:rPr>
        <w:t>提供虚假申报资料的，不批准其变更申请</w:t>
      </w:r>
      <w:r w:rsidR="00852764">
        <w:rPr>
          <w:rFonts w:ascii="仿宋_GB2312" w:eastAsia="仿宋_GB2312" w:hAnsi="宋体" w:cs="仿宋_GB2312" w:hint="eastAsia"/>
          <w:kern w:val="0"/>
          <w:sz w:val="30"/>
          <w:szCs w:val="30"/>
        </w:rPr>
        <w:t>。</w:t>
      </w:r>
    </w:p>
    <w:p w:rsidR="00572F4B" w:rsidRDefault="00BD2DBE" w:rsidP="00CF7753">
      <w:pPr>
        <w:widowControl/>
        <w:spacing w:line="342" w:lineRule="atLeast"/>
        <w:ind w:firstLine="600"/>
        <w:jc w:val="left"/>
        <w:rPr>
          <w:rFonts w:ascii="仿宋_GB2312" w:eastAsia="仿宋_GB2312" w:hAnsi="宋体" w:cs="仿宋_GB2312"/>
          <w:kern w:val="0"/>
          <w:sz w:val="30"/>
          <w:szCs w:val="30"/>
        </w:rPr>
      </w:pPr>
      <w:r w:rsidRPr="007E0599">
        <w:rPr>
          <w:rFonts w:ascii="仿宋_GB2312" w:eastAsia="仿宋_GB2312" w:hAnsi="宋体" w:cs="仿宋_GB2312" w:hint="eastAsia"/>
          <w:kern w:val="0"/>
          <w:sz w:val="30"/>
          <w:szCs w:val="30"/>
        </w:rPr>
        <w:lastRenderedPageBreak/>
        <w:t>（</w:t>
      </w:r>
      <w:r w:rsidR="00A375EE" w:rsidRPr="007E0599">
        <w:rPr>
          <w:rFonts w:ascii="仿宋_GB2312" w:eastAsia="仿宋_GB2312" w:hAnsi="宋体" w:cs="仿宋_GB2312" w:hint="eastAsia"/>
          <w:kern w:val="0"/>
          <w:sz w:val="30"/>
          <w:szCs w:val="30"/>
        </w:rPr>
        <w:t>四</w:t>
      </w:r>
      <w:r w:rsidRPr="007E0599">
        <w:rPr>
          <w:rFonts w:ascii="仿宋_GB2312" w:eastAsia="仿宋_GB2312" w:hAnsi="宋体" w:cs="仿宋_GB2312" w:hint="eastAsia"/>
          <w:kern w:val="0"/>
          <w:sz w:val="30"/>
          <w:szCs w:val="30"/>
        </w:rPr>
        <w:t>）企业</w:t>
      </w:r>
      <w:r w:rsidRPr="006D4C67">
        <w:rPr>
          <w:rFonts w:ascii="仿宋_GB2312" w:eastAsia="仿宋_GB2312" w:hAnsi="宋体" w:cs="仿宋_GB2312" w:hint="eastAsia"/>
          <w:kern w:val="0"/>
          <w:sz w:val="30"/>
          <w:szCs w:val="30"/>
        </w:rPr>
        <w:t>在监理、试验检测人员从业登记申请中</w:t>
      </w:r>
      <w:r w:rsidR="00DD27AD">
        <w:rPr>
          <w:rFonts w:ascii="仿宋_GB2312" w:eastAsia="仿宋_GB2312" w:hAnsi="宋体" w:cs="仿宋_GB2312" w:hint="eastAsia"/>
          <w:kern w:val="0"/>
          <w:sz w:val="30"/>
          <w:szCs w:val="30"/>
        </w:rPr>
        <w:t>提供虚假申报资料</w:t>
      </w:r>
      <w:r w:rsidR="00C934CC">
        <w:rPr>
          <w:rFonts w:ascii="仿宋_GB2312" w:eastAsia="仿宋_GB2312" w:hAnsi="宋体" w:cs="仿宋_GB2312" w:hint="eastAsia"/>
          <w:kern w:val="0"/>
          <w:sz w:val="30"/>
          <w:szCs w:val="30"/>
        </w:rPr>
        <w:t>的，不批准其登记申请</w:t>
      </w:r>
      <w:r w:rsidR="008543C2">
        <w:rPr>
          <w:rFonts w:ascii="仿宋_GB2312" w:eastAsia="仿宋_GB2312" w:hAnsi="宋体" w:cs="仿宋_GB2312" w:hint="eastAsia"/>
          <w:kern w:val="0"/>
          <w:sz w:val="30"/>
          <w:szCs w:val="30"/>
        </w:rPr>
        <w:t>。</w:t>
      </w:r>
    </w:p>
    <w:p w:rsidR="00A375EE" w:rsidRPr="00460D68" w:rsidRDefault="00A375EE" w:rsidP="00A375EE">
      <w:pPr>
        <w:ind w:firstLineChars="200" w:firstLine="602"/>
        <w:rPr>
          <w:rFonts w:ascii="仿宋" w:eastAsia="仿宋" w:hAnsi="仿宋"/>
          <w:color w:val="000000" w:themeColor="text1"/>
          <w:sz w:val="32"/>
          <w:szCs w:val="32"/>
        </w:rPr>
      </w:pPr>
      <w:r w:rsidRPr="007E0599">
        <w:rPr>
          <w:rFonts w:ascii="仿宋_GB2312" w:eastAsia="仿宋_GB2312" w:hAnsi="宋体" w:cs="仿宋_GB2312" w:hint="eastAsia"/>
          <w:b/>
          <w:bCs/>
          <w:kern w:val="0"/>
          <w:sz w:val="30"/>
          <w:szCs w:val="30"/>
        </w:rPr>
        <w:t>第五条</w:t>
      </w:r>
      <w:r w:rsidR="001D6C84">
        <w:rPr>
          <w:rFonts w:ascii="仿宋" w:eastAsia="仿宋" w:hAnsi="仿宋" w:hint="eastAsia"/>
          <w:sz w:val="32"/>
          <w:szCs w:val="32"/>
        </w:rPr>
        <w:t xml:space="preserve"> </w:t>
      </w:r>
      <w:r w:rsidRPr="00460D68">
        <w:rPr>
          <w:rFonts w:ascii="仿宋" w:eastAsia="仿宋" w:hAnsi="仿宋" w:hint="eastAsia"/>
          <w:color w:val="000000" w:themeColor="text1"/>
          <w:sz w:val="32"/>
          <w:szCs w:val="32"/>
        </w:rPr>
        <w:t>对提交虚假申报资料的企业和个人，纳入</w:t>
      </w:r>
      <w:r w:rsidR="00D32B2F" w:rsidRPr="00460D68">
        <w:rPr>
          <w:rFonts w:ascii="仿宋" w:eastAsia="仿宋" w:hAnsi="仿宋" w:hint="eastAsia"/>
          <w:color w:val="000000" w:themeColor="text1"/>
          <w:sz w:val="32"/>
          <w:szCs w:val="32"/>
        </w:rPr>
        <w:t>福建</w:t>
      </w:r>
      <w:r w:rsidRPr="00460D68">
        <w:rPr>
          <w:rFonts w:ascii="仿宋" w:eastAsia="仿宋" w:hAnsi="仿宋" w:hint="eastAsia"/>
          <w:color w:val="000000" w:themeColor="text1"/>
          <w:sz w:val="32"/>
          <w:szCs w:val="32"/>
        </w:rPr>
        <w:t>省交通运输厅行政服务中心交通质监局窗口申办事项失信行为名单范畴，并按照规定予以警告处理；再次提交虚假申报资料的企业和个人，将在年度信用考核时予以信用扣分处理；对三次及以上提交虚假申报资料的企业和个人，将</w:t>
      </w:r>
      <w:r w:rsidR="001D6C84" w:rsidRPr="00460D68">
        <w:rPr>
          <w:rFonts w:ascii="仿宋" w:eastAsia="仿宋" w:hAnsi="仿宋" w:hint="eastAsia"/>
          <w:color w:val="000000" w:themeColor="text1"/>
          <w:sz w:val="32"/>
          <w:szCs w:val="32"/>
        </w:rPr>
        <w:t>报送</w:t>
      </w:r>
      <w:r w:rsidRPr="00460D68">
        <w:rPr>
          <w:rFonts w:ascii="仿宋" w:eastAsia="仿宋" w:hAnsi="仿宋" w:hint="eastAsia"/>
          <w:color w:val="000000" w:themeColor="text1"/>
          <w:sz w:val="32"/>
          <w:szCs w:val="32"/>
        </w:rPr>
        <w:t>交通运输主管部门，在《福建省公路水路建设与运输市场信用信息公众服务网》</w:t>
      </w:r>
      <w:r w:rsidR="001728BA" w:rsidRPr="00460D68">
        <w:rPr>
          <w:rFonts w:ascii="仿宋" w:eastAsia="仿宋" w:hAnsi="仿宋" w:hint="eastAsia"/>
          <w:color w:val="000000" w:themeColor="text1"/>
          <w:sz w:val="32"/>
          <w:szCs w:val="32"/>
        </w:rPr>
        <w:t>予以公示。</w:t>
      </w:r>
    </w:p>
    <w:p w:rsidR="00BD2DBE" w:rsidRPr="007E0599" w:rsidRDefault="00BD2DBE" w:rsidP="00906B31">
      <w:pPr>
        <w:widowControl/>
        <w:spacing w:line="342" w:lineRule="atLeast"/>
        <w:ind w:firstLineChars="200" w:firstLine="602"/>
        <w:jc w:val="left"/>
        <w:outlineLvl w:val="0"/>
        <w:rPr>
          <w:rFonts w:ascii="仿宋_GB2312" w:eastAsia="仿宋_GB2312" w:hAnsi="宋体" w:cs="仿宋_GB2312"/>
          <w:kern w:val="0"/>
          <w:sz w:val="30"/>
          <w:szCs w:val="30"/>
        </w:rPr>
      </w:pPr>
      <w:r w:rsidRPr="007E0599">
        <w:rPr>
          <w:rFonts w:ascii="仿宋_GB2312" w:eastAsia="仿宋_GB2312" w:hAnsi="宋体" w:cs="仿宋_GB2312" w:hint="eastAsia"/>
          <w:b/>
          <w:bCs/>
          <w:kern w:val="0"/>
          <w:sz w:val="30"/>
          <w:szCs w:val="30"/>
        </w:rPr>
        <w:t>第</w:t>
      </w:r>
      <w:r w:rsidR="003F28A5" w:rsidRPr="007E0599">
        <w:rPr>
          <w:rFonts w:ascii="仿宋_GB2312" w:eastAsia="仿宋_GB2312" w:hAnsi="宋体" w:cs="仿宋_GB2312" w:hint="eastAsia"/>
          <w:b/>
          <w:bCs/>
          <w:kern w:val="0"/>
          <w:sz w:val="30"/>
          <w:szCs w:val="30"/>
        </w:rPr>
        <w:t>六</w:t>
      </w:r>
      <w:r w:rsidRPr="007E0599">
        <w:rPr>
          <w:rFonts w:ascii="仿宋_GB2312" w:eastAsia="仿宋_GB2312" w:hAnsi="宋体" w:cs="仿宋_GB2312" w:hint="eastAsia"/>
          <w:b/>
          <w:bCs/>
          <w:kern w:val="0"/>
          <w:sz w:val="30"/>
          <w:szCs w:val="30"/>
        </w:rPr>
        <w:t>条</w:t>
      </w:r>
      <w:r w:rsidRPr="007E0599">
        <w:rPr>
          <w:rFonts w:ascii="仿宋_GB2312" w:eastAsia="仿宋_GB2312" w:hAnsi="宋体" w:cs="Times New Roman"/>
          <w:b/>
          <w:bCs/>
          <w:kern w:val="0"/>
          <w:sz w:val="30"/>
          <w:szCs w:val="30"/>
        </w:rPr>
        <w:t> </w:t>
      </w:r>
      <w:r w:rsidRPr="007E0599">
        <w:rPr>
          <w:rFonts w:ascii="仿宋_GB2312" w:eastAsia="仿宋_GB2312" w:hAnsi="宋体" w:cs="仿宋_GB2312" w:hint="eastAsia"/>
          <w:kern w:val="0"/>
          <w:sz w:val="30"/>
          <w:szCs w:val="30"/>
        </w:rPr>
        <w:t>本</w:t>
      </w:r>
      <w:r w:rsidR="0014370E" w:rsidRPr="007E0599">
        <w:rPr>
          <w:rFonts w:ascii="仿宋_GB2312" w:eastAsia="仿宋_GB2312" w:hAnsi="宋体" w:cs="仿宋_GB2312" w:hint="eastAsia"/>
          <w:kern w:val="0"/>
          <w:sz w:val="30"/>
          <w:szCs w:val="30"/>
        </w:rPr>
        <w:t>规定</w:t>
      </w:r>
      <w:r w:rsidRPr="007E0599">
        <w:rPr>
          <w:rFonts w:ascii="仿宋_GB2312" w:eastAsia="仿宋_GB2312" w:hAnsi="宋体" w:cs="仿宋_GB2312" w:hint="eastAsia"/>
          <w:kern w:val="0"/>
          <w:sz w:val="30"/>
          <w:szCs w:val="30"/>
        </w:rPr>
        <w:t xml:space="preserve">自发布之日起施行。　　　　　　　　　　　　　　　　</w:t>
      </w:r>
    </w:p>
    <w:sectPr w:rsidR="00BD2DBE" w:rsidRPr="007E0599" w:rsidSect="00A14185">
      <w:footerReference w:type="default" r:id="rId7"/>
      <w:pgSz w:w="11906" w:h="16838"/>
      <w:pgMar w:top="1134" w:right="1701" w:bottom="113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0859" w:rsidRDefault="00E30859">
      <w:pPr>
        <w:rPr>
          <w:rFonts w:cs="Times New Roman"/>
        </w:rPr>
      </w:pPr>
      <w:r>
        <w:rPr>
          <w:rFonts w:cs="Times New Roman"/>
        </w:rPr>
        <w:separator/>
      </w:r>
    </w:p>
  </w:endnote>
  <w:endnote w:type="continuationSeparator" w:id="1">
    <w:p w:rsidR="00E30859" w:rsidRDefault="00E30859">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宋体 ，Arial">
    <w:altName w:val="宋体"/>
    <w:panose1 w:val="00000000000000000000"/>
    <w:charset w:val="86"/>
    <w:family w:val="roman"/>
    <w:notTrueType/>
    <w:pitch w:val="default"/>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DBE" w:rsidRDefault="00BD2DBE" w:rsidP="0031694E">
    <w:pPr>
      <w:pStyle w:val="a5"/>
      <w:jc w:val="center"/>
      <w:rPr>
        <w:rFonts w:cs="Times New Roman"/>
      </w:rPr>
    </w:pPr>
    <w:r>
      <w:rPr>
        <w:kern w:val="0"/>
      </w:rPr>
      <w:t xml:space="preserve">- </w:t>
    </w:r>
    <w:r w:rsidR="00614EB5">
      <w:rPr>
        <w:kern w:val="0"/>
      </w:rPr>
      <w:fldChar w:fldCharType="begin"/>
    </w:r>
    <w:r>
      <w:rPr>
        <w:kern w:val="0"/>
      </w:rPr>
      <w:instrText xml:space="preserve"> PAGE </w:instrText>
    </w:r>
    <w:r w:rsidR="00614EB5">
      <w:rPr>
        <w:kern w:val="0"/>
      </w:rPr>
      <w:fldChar w:fldCharType="separate"/>
    </w:r>
    <w:r w:rsidR="007E782D">
      <w:rPr>
        <w:noProof/>
        <w:kern w:val="0"/>
      </w:rPr>
      <w:t>1</w:t>
    </w:r>
    <w:r w:rsidR="00614EB5">
      <w:rPr>
        <w:kern w:val="0"/>
      </w:rPr>
      <w:fldChar w:fldCharType="end"/>
    </w:r>
    <w:r>
      <w:rPr>
        <w:kern w:val="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0859" w:rsidRDefault="00E30859">
      <w:pPr>
        <w:rPr>
          <w:rFonts w:cs="Times New Roman"/>
        </w:rPr>
      </w:pPr>
      <w:r>
        <w:rPr>
          <w:rFonts w:cs="Times New Roman"/>
        </w:rPr>
        <w:separator/>
      </w:r>
    </w:p>
  </w:footnote>
  <w:footnote w:type="continuationSeparator" w:id="1">
    <w:p w:rsidR="00E30859" w:rsidRDefault="00E30859">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E6F19"/>
    <w:multiLevelType w:val="hybridMultilevel"/>
    <w:tmpl w:val="2A265F8A"/>
    <w:lvl w:ilvl="0" w:tplc="7DB27F0A">
      <w:start w:val="1"/>
      <w:numFmt w:val="japaneseCounting"/>
      <w:lvlText w:val="第%1条"/>
      <w:lvlJc w:val="left"/>
      <w:pPr>
        <w:ind w:left="1680" w:hanging="1080"/>
      </w:pPr>
      <w:rPr>
        <w:rFonts w:cs="仿宋_GB2312" w:hint="default"/>
        <w:b/>
        <w:color w:val="000000"/>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634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719A"/>
    <w:rsid w:val="00001D66"/>
    <w:rsid w:val="000239B0"/>
    <w:rsid w:val="0002514F"/>
    <w:rsid w:val="00031408"/>
    <w:rsid w:val="00033272"/>
    <w:rsid w:val="00040A7D"/>
    <w:rsid w:val="000525E8"/>
    <w:rsid w:val="00053B9F"/>
    <w:rsid w:val="00064748"/>
    <w:rsid w:val="000761B2"/>
    <w:rsid w:val="000A11AB"/>
    <w:rsid w:val="000C3E67"/>
    <w:rsid w:val="000D341D"/>
    <w:rsid w:val="000E700D"/>
    <w:rsid w:val="000E7E40"/>
    <w:rsid w:val="000F0F4E"/>
    <w:rsid w:val="00102EB8"/>
    <w:rsid w:val="00132239"/>
    <w:rsid w:val="0014370E"/>
    <w:rsid w:val="00152996"/>
    <w:rsid w:val="00155969"/>
    <w:rsid w:val="001728BA"/>
    <w:rsid w:val="00187C48"/>
    <w:rsid w:val="00193495"/>
    <w:rsid w:val="001C07BF"/>
    <w:rsid w:val="001C1B62"/>
    <w:rsid w:val="001D6097"/>
    <w:rsid w:val="001D6C84"/>
    <w:rsid w:val="0021026D"/>
    <w:rsid w:val="00252CD5"/>
    <w:rsid w:val="002602A6"/>
    <w:rsid w:val="00266B0E"/>
    <w:rsid w:val="00294C60"/>
    <w:rsid w:val="002B594E"/>
    <w:rsid w:val="002C20D3"/>
    <w:rsid w:val="002D39F2"/>
    <w:rsid w:val="002D6D93"/>
    <w:rsid w:val="002E4F2A"/>
    <w:rsid w:val="002E64A6"/>
    <w:rsid w:val="002F2CD9"/>
    <w:rsid w:val="002F3D52"/>
    <w:rsid w:val="0031694E"/>
    <w:rsid w:val="00317C06"/>
    <w:rsid w:val="00327542"/>
    <w:rsid w:val="00332C4B"/>
    <w:rsid w:val="00344BEB"/>
    <w:rsid w:val="003453DC"/>
    <w:rsid w:val="00356376"/>
    <w:rsid w:val="00364381"/>
    <w:rsid w:val="00366DFC"/>
    <w:rsid w:val="00374AC1"/>
    <w:rsid w:val="003952A8"/>
    <w:rsid w:val="00396AF7"/>
    <w:rsid w:val="003B0AD1"/>
    <w:rsid w:val="003B6D56"/>
    <w:rsid w:val="003C1CEB"/>
    <w:rsid w:val="003D3056"/>
    <w:rsid w:val="003F28A5"/>
    <w:rsid w:val="004176E0"/>
    <w:rsid w:val="00431383"/>
    <w:rsid w:val="00442CFC"/>
    <w:rsid w:val="00442EC0"/>
    <w:rsid w:val="00460D68"/>
    <w:rsid w:val="00461CBC"/>
    <w:rsid w:val="00476A6A"/>
    <w:rsid w:val="004A1D0D"/>
    <w:rsid w:val="004A7562"/>
    <w:rsid w:val="004B5A70"/>
    <w:rsid w:val="004C211D"/>
    <w:rsid w:val="004D0DC7"/>
    <w:rsid w:val="004E719A"/>
    <w:rsid w:val="005208FB"/>
    <w:rsid w:val="00520E15"/>
    <w:rsid w:val="0053212A"/>
    <w:rsid w:val="00571633"/>
    <w:rsid w:val="00571FCB"/>
    <w:rsid w:val="005729EE"/>
    <w:rsid w:val="00572F4B"/>
    <w:rsid w:val="00580F94"/>
    <w:rsid w:val="005A1489"/>
    <w:rsid w:val="005A6D63"/>
    <w:rsid w:val="005B1916"/>
    <w:rsid w:val="005C6421"/>
    <w:rsid w:val="005E1487"/>
    <w:rsid w:val="00612A22"/>
    <w:rsid w:val="00614EB5"/>
    <w:rsid w:val="00617374"/>
    <w:rsid w:val="00617A19"/>
    <w:rsid w:val="0062256F"/>
    <w:rsid w:val="0065167A"/>
    <w:rsid w:val="00662206"/>
    <w:rsid w:val="00675FFA"/>
    <w:rsid w:val="0069670D"/>
    <w:rsid w:val="006A68DD"/>
    <w:rsid w:val="006C220B"/>
    <w:rsid w:val="006C2AF3"/>
    <w:rsid w:val="006C2D7E"/>
    <w:rsid w:val="006C32CD"/>
    <w:rsid w:val="006D4C67"/>
    <w:rsid w:val="006E058F"/>
    <w:rsid w:val="006F4113"/>
    <w:rsid w:val="006F7ACD"/>
    <w:rsid w:val="00714B79"/>
    <w:rsid w:val="007157EE"/>
    <w:rsid w:val="0072297B"/>
    <w:rsid w:val="00733CFB"/>
    <w:rsid w:val="00783893"/>
    <w:rsid w:val="00784B60"/>
    <w:rsid w:val="0078775C"/>
    <w:rsid w:val="0079378B"/>
    <w:rsid w:val="007A1CD5"/>
    <w:rsid w:val="007B3E76"/>
    <w:rsid w:val="007B48E9"/>
    <w:rsid w:val="007C0078"/>
    <w:rsid w:val="007C1E1C"/>
    <w:rsid w:val="007C5FB0"/>
    <w:rsid w:val="007D1B57"/>
    <w:rsid w:val="007D4D94"/>
    <w:rsid w:val="007D66CE"/>
    <w:rsid w:val="007E0599"/>
    <w:rsid w:val="007E378C"/>
    <w:rsid w:val="007E5E22"/>
    <w:rsid w:val="007E782D"/>
    <w:rsid w:val="00815C2A"/>
    <w:rsid w:val="008240F0"/>
    <w:rsid w:val="00827EE9"/>
    <w:rsid w:val="00852764"/>
    <w:rsid w:val="008543C2"/>
    <w:rsid w:val="008608EC"/>
    <w:rsid w:val="008648CC"/>
    <w:rsid w:val="00881135"/>
    <w:rsid w:val="008864C8"/>
    <w:rsid w:val="008A2C61"/>
    <w:rsid w:val="008B7874"/>
    <w:rsid w:val="008D0A4D"/>
    <w:rsid w:val="008E19AE"/>
    <w:rsid w:val="008E4861"/>
    <w:rsid w:val="008F47A1"/>
    <w:rsid w:val="00906B31"/>
    <w:rsid w:val="009328A6"/>
    <w:rsid w:val="009520D9"/>
    <w:rsid w:val="009600BD"/>
    <w:rsid w:val="00970B38"/>
    <w:rsid w:val="00976A77"/>
    <w:rsid w:val="00981D33"/>
    <w:rsid w:val="00995187"/>
    <w:rsid w:val="009A4DFF"/>
    <w:rsid w:val="009B430A"/>
    <w:rsid w:val="009C16FF"/>
    <w:rsid w:val="009E433D"/>
    <w:rsid w:val="009E6804"/>
    <w:rsid w:val="00A050C6"/>
    <w:rsid w:val="00A12894"/>
    <w:rsid w:val="00A14185"/>
    <w:rsid w:val="00A1529B"/>
    <w:rsid w:val="00A1572C"/>
    <w:rsid w:val="00A375EE"/>
    <w:rsid w:val="00A4210E"/>
    <w:rsid w:val="00A44CF3"/>
    <w:rsid w:val="00A56915"/>
    <w:rsid w:val="00A603F8"/>
    <w:rsid w:val="00A63FC5"/>
    <w:rsid w:val="00A80499"/>
    <w:rsid w:val="00A82FAF"/>
    <w:rsid w:val="00AD6EA1"/>
    <w:rsid w:val="00AD7409"/>
    <w:rsid w:val="00AE30B1"/>
    <w:rsid w:val="00AF6A6A"/>
    <w:rsid w:val="00B659B8"/>
    <w:rsid w:val="00B67FE4"/>
    <w:rsid w:val="00B77A7E"/>
    <w:rsid w:val="00BB3E65"/>
    <w:rsid w:val="00BD2DBE"/>
    <w:rsid w:val="00BD4448"/>
    <w:rsid w:val="00BD5841"/>
    <w:rsid w:val="00BE0F1D"/>
    <w:rsid w:val="00BF04F0"/>
    <w:rsid w:val="00BF0B53"/>
    <w:rsid w:val="00BF29E0"/>
    <w:rsid w:val="00C11820"/>
    <w:rsid w:val="00C201BB"/>
    <w:rsid w:val="00C34FBC"/>
    <w:rsid w:val="00C40BDE"/>
    <w:rsid w:val="00C425C7"/>
    <w:rsid w:val="00C62292"/>
    <w:rsid w:val="00C65144"/>
    <w:rsid w:val="00C934CC"/>
    <w:rsid w:val="00C964E1"/>
    <w:rsid w:val="00CA555E"/>
    <w:rsid w:val="00CD5A28"/>
    <w:rsid w:val="00CE3B5C"/>
    <w:rsid w:val="00CE5067"/>
    <w:rsid w:val="00CF7753"/>
    <w:rsid w:val="00D04F94"/>
    <w:rsid w:val="00D152BF"/>
    <w:rsid w:val="00D2126F"/>
    <w:rsid w:val="00D32B2F"/>
    <w:rsid w:val="00D437AE"/>
    <w:rsid w:val="00D6417F"/>
    <w:rsid w:val="00D7508D"/>
    <w:rsid w:val="00DC6B7D"/>
    <w:rsid w:val="00DC7DF0"/>
    <w:rsid w:val="00DD27AD"/>
    <w:rsid w:val="00DD7982"/>
    <w:rsid w:val="00DE5142"/>
    <w:rsid w:val="00DE608D"/>
    <w:rsid w:val="00E024C9"/>
    <w:rsid w:val="00E02BA8"/>
    <w:rsid w:val="00E03837"/>
    <w:rsid w:val="00E30859"/>
    <w:rsid w:val="00E65A42"/>
    <w:rsid w:val="00E6755F"/>
    <w:rsid w:val="00E84B72"/>
    <w:rsid w:val="00E85605"/>
    <w:rsid w:val="00E905EF"/>
    <w:rsid w:val="00EC3654"/>
    <w:rsid w:val="00F11CCD"/>
    <w:rsid w:val="00F608D4"/>
    <w:rsid w:val="00F646FD"/>
    <w:rsid w:val="00F67A21"/>
    <w:rsid w:val="00F8337A"/>
    <w:rsid w:val="00FA2746"/>
    <w:rsid w:val="00FC4327"/>
    <w:rsid w:val="00FD3146"/>
    <w:rsid w:val="00FD5D6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056"/>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bj1">
    <w:name w:val="pbj1"/>
    <w:basedOn w:val="a"/>
    <w:uiPriority w:val="99"/>
    <w:rsid w:val="004E719A"/>
    <w:pPr>
      <w:widowControl/>
      <w:jc w:val="left"/>
    </w:pPr>
    <w:rPr>
      <w:rFonts w:ascii="宋体" w:hAnsi="宋体" w:cs="宋体"/>
      <w:kern w:val="0"/>
      <w:sz w:val="24"/>
      <w:szCs w:val="24"/>
    </w:rPr>
  </w:style>
  <w:style w:type="character" w:styleId="a3">
    <w:name w:val="Strong"/>
    <w:basedOn w:val="a0"/>
    <w:uiPriority w:val="99"/>
    <w:qFormat/>
    <w:rsid w:val="004E719A"/>
    <w:rPr>
      <w:b/>
      <w:bCs/>
    </w:rPr>
  </w:style>
  <w:style w:type="character" w:customStyle="1" w:styleId="apple-converted-space">
    <w:name w:val="apple-converted-space"/>
    <w:basedOn w:val="a0"/>
    <w:uiPriority w:val="99"/>
    <w:rsid w:val="002F2CD9"/>
  </w:style>
  <w:style w:type="paragraph" w:styleId="a4">
    <w:name w:val="header"/>
    <w:basedOn w:val="a"/>
    <w:link w:val="Char"/>
    <w:uiPriority w:val="99"/>
    <w:rsid w:val="003169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locked/>
    <w:rsid w:val="007E5E22"/>
    <w:rPr>
      <w:sz w:val="18"/>
      <w:szCs w:val="18"/>
    </w:rPr>
  </w:style>
  <w:style w:type="paragraph" w:styleId="a5">
    <w:name w:val="footer"/>
    <w:basedOn w:val="a"/>
    <w:link w:val="Char0"/>
    <w:uiPriority w:val="99"/>
    <w:rsid w:val="0031694E"/>
    <w:pPr>
      <w:tabs>
        <w:tab w:val="center" w:pos="4153"/>
        <w:tab w:val="right" w:pos="8306"/>
      </w:tabs>
      <w:snapToGrid w:val="0"/>
      <w:jc w:val="left"/>
    </w:pPr>
    <w:rPr>
      <w:sz w:val="18"/>
      <w:szCs w:val="18"/>
    </w:rPr>
  </w:style>
  <w:style w:type="character" w:customStyle="1" w:styleId="Char0">
    <w:name w:val="页脚 Char"/>
    <w:basedOn w:val="a0"/>
    <w:link w:val="a5"/>
    <w:uiPriority w:val="99"/>
    <w:semiHidden/>
    <w:locked/>
    <w:rsid w:val="007E5E22"/>
    <w:rPr>
      <w:sz w:val="18"/>
      <w:szCs w:val="18"/>
    </w:rPr>
  </w:style>
  <w:style w:type="paragraph" w:styleId="a6">
    <w:name w:val="Document Map"/>
    <w:basedOn w:val="a"/>
    <w:link w:val="Char1"/>
    <w:uiPriority w:val="99"/>
    <w:semiHidden/>
    <w:rsid w:val="00A14185"/>
    <w:pPr>
      <w:shd w:val="clear" w:color="auto" w:fill="000080"/>
    </w:pPr>
  </w:style>
  <w:style w:type="character" w:customStyle="1" w:styleId="Char1">
    <w:name w:val="文档结构图 Char"/>
    <w:basedOn w:val="a0"/>
    <w:link w:val="a6"/>
    <w:uiPriority w:val="99"/>
    <w:semiHidden/>
    <w:rsid w:val="00E54E1D"/>
    <w:rPr>
      <w:rFonts w:ascii="Times New Roman" w:hAnsi="Times New Roman" w:cs="Calibri"/>
      <w:sz w:val="0"/>
      <w:szCs w:val="0"/>
    </w:rPr>
  </w:style>
</w:styles>
</file>

<file path=word/webSettings.xml><?xml version="1.0" encoding="utf-8"?>
<w:webSettings xmlns:r="http://schemas.openxmlformats.org/officeDocument/2006/relationships" xmlns:w="http://schemas.openxmlformats.org/wordprocessingml/2006/main">
  <w:divs>
    <w:div w:id="23099216">
      <w:marLeft w:val="0"/>
      <w:marRight w:val="0"/>
      <w:marTop w:val="0"/>
      <w:marBottom w:val="0"/>
      <w:divBdr>
        <w:top w:val="none" w:sz="0" w:space="0" w:color="auto"/>
        <w:left w:val="none" w:sz="0" w:space="0" w:color="auto"/>
        <w:bottom w:val="none" w:sz="0" w:space="0" w:color="auto"/>
        <w:right w:val="none" w:sz="0" w:space="0" w:color="auto"/>
      </w:divBdr>
      <w:divsChild>
        <w:div w:id="23099217">
          <w:marLeft w:val="0"/>
          <w:marRight w:val="0"/>
          <w:marTop w:val="0"/>
          <w:marBottom w:val="0"/>
          <w:divBdr>
            <w:top w:val="none" w:sz="0" w:space="0" w:color="auto"/>
            <w:left w:val="none" w:sz="0" w:space="0" w:color="auto"/>
            <w:bottom w:val="none" w:sz="0" w:space="0" w:color="auto"/>
            <w:right w:val="none" w:sz="0" w:space="0" w:color="auto"/>
          </w:divBdr>
          <w:divsChild>
            <w:div w:id="2309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651</TotalTime>
  <Pages>3</Pages>
  <Words>188</Words>
  <Characters>1076</Characters>
  <Application>Microsoft Office Word</Application>
  <DocSecurity>0</DocSecurity>
  <Lines>8</Lines>
  <Paragraphs>2</Paragraphs>
  <ScaleCrop>false</ScaleCrop>
  <Company/>
  <LinksUpToDate>false</LinksUpToDate>
  <CharactersWithSpaces>1262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dc:description/>
  <cp:lastModifiedBy>林晗</cp:lastModifiedBy>
  <cp:revision>116</cp:revision>
  <cp:lastPrinted>2018-08-06T07:25:00Z</cp:lastPrinted>
  <dcterms:created xsi:type="dcterms:W3CDTF">2018-06-05T01:17:00Z</dcterms:created>
  <dcterms:modified xsi:type="dcterms:W3CDTF">2018-08-09T08:21:00Z</dcterms:modified>
</cp:coreProperties>
</file>