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8F" w:rsidRDefault="00880199" w:rsidP="00880199">
      <w:pPr>
        <w:widowControl/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</w:t>
      </w:r>
      <w:r w:rsidR="00D63A8F">
        <w:rPr>
          <w:rFonts w:hint="eastAsia"/>
          <w:b/>
          <w:bCs/>
          <w:sz w:val="28"/>
        </w:rPr>
        <w:t>1</w:t>
      </w:r>
    </w:p>
    <w:p w:rsidR="00880199" w:rsidRDefault="00880199" w:rsidP="00D63A8F">
      <w:pPr>
        <w:widowControl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防汛“五小件”</w:t>
      </w:r>
      <w:r w:rsidR="00D63A8F">
        <w:rPr>
          <w:rFonts w:hint="eastAsia"/>
          <w:b/>
          <w:bCs/>
          <w:sz w:val="28"/>
        </w:rPr>
        <w:t>采购报价单</w:t>
      </w:r>
    </w:p>
    <w:p w:rsidR="00D63A8F" w:rsidRPr="00D63A8F" w:rsidRDefault="00D63A8F" w:rsidP="00D63A8F">
      <w:pPr>
        <w:widowControl/>
        <w:jc w:val="left"/>
        <w:rPr>
          <w:bCs/>
          <w:sz w:val="28"/>
        </w:rPr>
      </w:pPr>
      <w:r w:rsidRPr="00D63A8F">
        <w:rPr>
          <w:rFonts w:hint="eastAsia"/>
          <w:bCs/>
          <w:sz w:val="28"/>
        </w:rPr>
        <w:t>报价企业名称：</w:t>
      </w:r>
      <w:r w:rsidRPr="00D63A8F">
        <w:rPr>
          <w:rFonts w:hint="eastAsia"/>
          <w:bCs/>
          <w:sz w:val="28"/>
        </w:rPr>
        <w:t xml:space="preserve">                                                          </w:t>
      </w:r>
      <w:r w:rsidRPr="00D63A8F">
        <w:rPr>
          <w:rFonts w:hint="eastAsia"/>
          <w:bCs/>
          <w:sz w:val="28"/>
        </w:rPr>
        <w:t>报价时间：</w:t>
      </w:r>
      <w:r w:rsidRPr="00D63A8F">
        <w:rPr>
          <w:rFonts w:hint="eastAsia"/>
          <w:bCs/>
          <w:sz w:val="28"/>
        </w:rPr>
        <w:t>2024</w:t>
      </w:r>
      <w:r w:rsidRPr="00D63A8F">
        <w:rPr>
          <w:rFonts w:hint="eastAsia"/>
          <w:bCs/>
          <w:sz w:val="28"/>
        </w:rPr>
        <w:t>年</w:t>
      </w:r>
      <w:r w:rsidRPr="00D63A8F">
        <w:rPr>
          <w:rFonts w:hint="eastAsia"/>
          <w:bCs/>
          <w:sz w:val="28"/>
        </w:rPr>
        <w:t xml:space="preserve">   </w:t>
      </w:r>
      <w:r w:rsidRPr="00D63A8F">
        <w:rPr>
          <w:rFonts w:hint="eastAsia"/>
          <w:bCs/>
          <w:sz w:val="28"/>
        </w:rPr>
        <w:t>月</w:t>
      </w:r>
      <w:r w:rsidRPr="00D63A8F">
        <w:rPr>
          <w:rFonts w:hint="eastAsia"/>
          <w:bCs/>
          <w:sz w:val="28"/>
        </w:rPr>
        <w:t xml:space="preserve">   </w:t>
      </w:r>
      <w:r w:rsidRPr="00D63A8F">
        <w:rPr>
          <w:rFonts w:hint="eastAsia"/>
          <w:bCs/>
          <w:sz w:val="28"/>
        </w:rPr>
        <w:t>日</w:t>
      </w:r>
    </w:p>
    <w:tbl>
      <w:tblPr>
        <w:tblStyle w:val="a7"/>
        <w:tblW w:w="14601" w:type="dxa"/>
        <w:tblInd w:w="-743" w:type="dxa"/>
        <w:tblLayout w:type="fixed"/>
        <w:tblLook w:val="04A0"/>
      </w:tblPr>
      <w:tblGrid>
        <w:gridCol w:w="1135"/>
        <w:gridCol w:w="1276"/>
        <w:gridCol w:w="7229"/>
        <w:gridCol w:w="1701"/>
        <w:gridCol w:w="1276"/>
        <w:gridCol w:w="992"/>
        <w:gridCol w:w="992"/>
      </w:tblGrid>
      <w:tr w:rsidR="00D63A8F" w:rsidTr="00D63A8F">
        <w:trPr>
          <w:trHeight w:val="210"/>
        </w:trPr>
        <w:tc>
          <w:tcPr>
            <w:tcW w:w="1135" w:type="dxa"/>
            <w:vAlign w:val="center"/>
          </w:tcPr>
          <w:p w:rsidR="00D63A8F" w:rsidRDefault="00D63A8F" w:rsidP="0011522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器材名称</w:t>
            </w:r>
          </w:p>
        </w:tc>
        <w:tc>
          <w:tcPr>
            <w:tcW w:w="7229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1701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图片</w:t>
            </w:r>
          </w:p>
        </w:tc>
        <w:tc>
          <w:tcPr>
            <w:tcW w:w="1276" w:type="dxa"/>
          </w:tcPr>
          <w:p w:rsidR="00D63A8F" w:rsidRDefault="00D63A8F" w:rsidP="0011522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数量</w:t>
            </w:r>
          </w:p>
        </w:tc>
        <w:tc>
          <w:tcPr>
            <w:tcW w:w="992" w:type="dxa"/>
            <w:vAlign w:val="center"/>
          </w:tcPr>
          <w:p w:rsidR="00D63A8F" w:rsidRDefault="00D63A8F" w:rsidP="0011522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单价</w:t>
            </w:r>
          </w:p>
        </w:tc>
        <w:tc>
          <w:tcPr>
            <w:tcW w:w="992" w:type="dxa"/>
          </w:tcPr>
          <w:p w:rsidR="00D63A8F" w:rsidRDefault="00D63A8F" w:rsidP="0011522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总价</w:t>
            </w:r>
          </w:p>
        </w:tc>
      </w:tr>
      <w:tr w:rsidR="00D63A8F" w:rsidTr="00D63A8F">
        <w:tc>
          <w:tcPr>
            <w:tcW w:w="1135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急救包</w:t>
            </w:r>
          </w:p>
        </w:tc>
        <w:tc>
          <w:tcPr>
            <w:tcW w:w="7229" w:type="dxa"/>
            <w:vAlign w:val="center"/>
          </w:tcPr>
          <w:p w:rsidR="00D63A8F" w:rsidRDefault="00D63A8F" w:rsidP="00115226">
            <w:pPr>
              <w:widowControl/>
              <w:jc w:val="left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1、规格：21cm×11.5cm×7cm；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2、材质：采用环保优质的尼龙材料，防水耐磨耐压耐震，有效保护急救包。主要包括：消毒清创、伤口包扎、降温冷敷等功能；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3、包含配置：含有酒精棉棒；碘伏棉棒；手肘创口贴；创口贴；降温贴；敷料镊子；绷带剪刀；清洁湿巾；医用口罩；安全别针；弹力网帽；弹性绷带；医用纱布片；医用胶布；</w:t>
            </w:r>
            <w:r w:rsidRPr="00E227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急救手册；应急救援卡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；配置清单（含有效期）。</w:t>
            </w:r>
          </w:p>
        </w:tc>
        <w:tc>
          <w:tcPr>
            <w:tcW w:w="1701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957580" cy="1238885"/>
                  <wp:effectExtent l="0" t="0" r="13970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238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D63A8F" w:rsidRDefault="00D63A8F" w:rsidP="00D63A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  <w:r>
              <w:rPr>
                <w:rFonts w:hint="eastAsia"/>
                <w:sz w:val="28"/>
              </w:rPr>
              <w:t>份</w:t>
            </w:r>
          </w:p>
        </w:tc>
        <w:tc>
          <w:tcPr>
            <w:tcW w:w="992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</w:tr>
      <w:tr w:rsidR="00D63A8F" w:rsidTr="00D63A8F">
        <w:tc>
          <w:tcPr>
            <w:tcW w:w="1135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多功能应急手电筒</w:t>
            </w:r>
          </w:p>
        </w:tc>
        <w:tc>
          <w:tcPr>
            <w:tcW w:w="7229" w:type="dxa"/>
            <w:vAlign w:val="center"/>
          </w:tcPr>
          <w:p w:rsidR="00D63A8F" w:rsidRDefault="00D63A8F" w:rsidP="004017A6">
            <w:pPr>
              <w:widowControl/>
              <w:jc w:val="left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1、充电方式:USB直接充电；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2、产品尺寸: 200*48*40mm；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3、有效射程:300米可见光；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4、续航时间:6-9小时；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5、档位调节:强光-弱光-爆闪长按侧光；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6、产品灯珠: 强光XPE；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7、使用电池: 大容量内置理电池；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8、产品材质:铝合金材质；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9、产品功能 (10种):警报鸣叫、太阳能板、红蓝警示灯、安全带割刀、磁铁吸附、应急锤、强光手电、台灯、USB充电</w:t>
            </w:r>
            <w:r w:rsidRPr="00875BA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、USB移动电源。</w:t>
            </w:r>
          </w:p>
        </w:tc>
        <w:tc>
          <w:tcPr>
            <w:tcW w:w="1701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115060" cy="1104900"/>
                  <wp:effectExtent l="0" t="0" r="8890" b="0"/>
                  <wp:docPr id="4" name="图片 8" descr="59cc67af13006973a56758a1eef7e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图片 8" descr="59cc67af13006973a56758a1eef7e6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D63A8F" w:rsidRDefault="00D63A8F" w:rsidP="00D63A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  <w:r>
              <w:rPr>
                <w:rFonts w:hint="eastAsia"/>
                <w:sz w:val="28"/>
              </w:rPr>
              <w:t>个</w:t>
            </w:r>
          </w:p>
        </w:tc>
        <w:tc>
          <w:tcPr>
            <w:tcW w:w="992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</w:tr>
      <w:tr w:rsidR="00D63A8F" w:rsidTr="00D63A8F">
        <w:tc>
          <w:tcPr>
            <w:tcW w:w="1135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sz w:val="28"/>
              </w:rPr>
            </w:pPr>
            <w:r>
              <w:rPr>
                <w:rStyle w:val="font51"/>
                <w:rFonts w:hint="default"/>
              </w:rPr>
              <w:t>多功能雨衣</w:t>
            </w:r>
          </w:p>
        </w:tc>
        <w:tc>
          <w:tcPr>
            <w:tcW w:w="7229" w:type="dxa"/>
            <w:vAlign w:val="center"/>
          </w:tcPr>
          <w:p w:rsidR="00D63A8F" w:rsidRDefault="00D63A8F" w:rsidP="001152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1、规格：成人、常规；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2、材质：布料厚度0.23mm布料：春亚纺防水胶层：PVC胶；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3、用途：应急野外突发天气遮挡雨水，可拆卸雨帽双脱卸、高亮反光条、收缩袖口。</w:t>
            </w:r>
          </w:p>
          <w:p w:rsidR="00D63A8F" w:rsidRDefault="00D63A8F" w:rsidP="00115226">
            <w:pPr>
              <w:widowControl/>
              <w:jc w:val="left"/>
              <w:textAlignment w:val="center"/>
              <w:rPr>
                <w:sz w:val="28"/>
              </w:rPr>
            </w:pPr>
            <w:r w:rsidRPr="00D63A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正面左上角、背面印制logo，应有反光条</w:t>
            </w:r>
          </w:p>
        </w:tc>
        <w:tc>
          <w:tcPr>
            <w:tcW w:w="1701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934085" cy="1047115"/>
                  <wp:effectExtent l="0" t="0" r="18415" b="635"/>
                  <wp:docPr id="5" name="图片 403" descr="c8e7147146121190180569fe4234ea42_%E5%BE%AE%E4%BF%A1%E5%9B%BE%E7%89%87_20210903173815_20210903173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图片 403" descr="c8e7147146121190180569fe4234ea42_%E5%BE%AE%E4%BF%A1%E5%9B%BE%E7%89%87_20210903173815_202109031738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104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D63A8F" w:rsidRDefault="00D63A8F" w:rsidP="00D63A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81</w:t>
            </w:r>
            <w:r>
              <w:rPr>
                <w:rFonts w:hint="eastAsia"/>
                <w:sz w:val="28"/>
              </w:rPr>
              <w:t>件</w:t>
            </w:r>
          </w:p>
        </w:tc>
        <w:tc>
          <w:tcPr>
            <w:tcW w:w="992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</w:tr>
      <w:tr w:rsidR="00D63A8F" w:rsidTr="00D63A8F">
        <w:tc>
          <w:tcPr>
            <w:tcW w:w="1135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雨鞋</w:t>
            </w:r>
          </w:p>
        </w:tc>
        <w:tc>
          <w:tcPr>
            <w:tcW w:w="7229" w:type="dxa"/>
            <w:vAlign w:val="center"/>
          </w:tcPr>
          <w:p w:rsidR="00D63A8F" w:rsidRDefault="00D63A8F" w:rsidP="00115226">
            <w:pPr>
              <w:widowControl/>
              <w:jc w:val="left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1、规格：成人款；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2、材质：鞋面材质塑胶、鞋底材质牛津；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3、用途：在雨天积水等地，有减震,耐磨,按摩,防滑等功效。配防水袋  （塑料）</w:t>
            </w:r>
          </w:p>
        </w:tc>
        <w:tc>
          <w:tcPr>
            <w:tcW w:w="1701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 w:rsidRPr="005C004C">
              <w:rPr>
                <w:noProof/>
                <w:sz w:val="28"/>
              </w:rPr>
              <w:drawing>
                <wp:inline distT="0" distB="0" distL="114300" distR="114300">
                  <wp:extent cx="823595" cy="858520"/>
                  <wp:effectExtent l="0" t="0" r="14605" b="17780"/>
                  <wp:docPr id="6" name="图片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图片 2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D63A8F" w:rsidRPr="005C004C" w:rsidRDefault="00D63A8F" w:rsidP="00D63A8F">
            <w:pPr>
              <w:widowControl/>
              <w:jc w:val="center"/>
              <w:textAlignment w:val="top"/>
              <w:rPr>
                <w:sz w:val="28"/>
              </w:rPr>
            </w:pPr>
            <w:r>
              <w:rPr>
                <w:rFonts w:hint="eastAsia"/>
                <w:sz w:val="28"/>
              </w:rPr>
              <w:t>81</w:t>
            </w:r>
            <w:r w:rsidRPr="005C004C">
              <w:rPr>
                <w:rFonts w:hint="eastAsia"/>
                <w:sz w:val="28"/>
              </w:rPr>
              <w:t>双</w:t>
            </w:r>
          </w:p>
        </w:tc>
        <w:tc>
          <w:tcPr>
            <w:tcW w:w="992" w:type="dxa"/>
          </w:tcPr>
          <w:p w:rsidR="00D63A8F" w:rsidRDefault="00D63A8F" w:rsidP="00115226">
            <w:pPr>
              <w:widowControl/>
              <w:jc w:val="left"/>
              <w:textAlignment w:val="top"/>
              <w:rPr>
                <w:sz w:val="28"/>
              </w:rPr>
            </w:pPr>
          </w:p>
        </w:tc>
        <w:tc>
          <w:tcPr>
            <w:tcW w:w="992" w:type="dxa"/>
          </w:tcPr>
          <w:p w:rsidR="00D63A8F" w:rsidRDefault="00D63A8F" w:rsidP="0011522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3A8F" w:rsidTr="00D63A8F">
        <w:tc>
          <w:tcPr>
            <w:tcW w:w="1135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救生衣</w:t>
            </w:r>
          </w:p>
        </w:tc>
        <w:tc>
          <w:tcPr>
            <w:tcW w:w="7229" w:type="dxa"/>
            <w:vAlign w:val="center"/>
          </w:tcPr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1、充气量33g*1；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2、浮力≥150N；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3、重量：0.62KG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4、功能原理：当充气装置遇到水，触发水敏感元件，自动/戳开CO2小气瓶，使得气囊5S内充满气体。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5、充气时间：入水自动充气≤5秒钟；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6、浮力损失：24小时浮力损失&lt;5%。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7、救生衣轻便、小巧，穿戴时不妨碍工作，入水干舷≥120mm，后倾角20-50度，当穿戴者落水处于昏迷状态时，具有自动扶正入水姿势功能，可使头部始终保持仰面朝上，提供最佳安全救护；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8、配件：1个33gCO2钢瓶、1个单向口吹管、高分呗口哨1个、自动控制阀1个；配有solas反光片200cm²（易在黑暗中被找到）；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9、使用后更换气瓶和触发剂即可再次使用；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10、气囊布料：TPU聚醚复合材料，高频热合而成；环保可分解，不存在任何副作用；耐洗、耐用，空气中易干；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11、气胀式救生衣材料“常态断裂强度：经向：≥800N，延伸率≤39%；</w:t>
            </w: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纬向：≥800N，延伸率≤45%”；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12、背心式气胀救生衣材料“湿态断裂强度：经向：≥700N，延伸率≤35%；纬向：≥900N，延伸率≤42%”；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13、背心式气胀救生衣材料“常态涂层附着力：粘附强度：经向：≥90N，纬向≥100N”；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14、背心式气胀救生衣材料“湿态涂层附着力：粘附强度：经向：≥80N，纬向≥90N”；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15、所有附件不含石棉物质；</w:t>
            </w:r>
          </w:p>
          <w:p w:rsidR="00CC5718" w:rsidRPr="00CC5718" w:rsidRDefault="00CC5718" w:rsidP="00CC57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16、可根据单位需求印制LOGO；</w:t>
            </w:r>
          </w:p>
          <w:p w:rsidR="00D63A8F" w:rsidRDefault="00CC5718" w:rsidP="00CC5718">
            <w:pPr>
              <w:widowControl/>
              <w:jc w:val="left"/>
              <w:textAlignment w:val="center"/>
              <w:rPr>
                <w:sz w:val="28"/>
              </w:rPr>
            </w:pPr>
            <w:r w:rsidRPr="00CC571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17、产品经过中国船级社CCS认证。</w:t>
            </w:r>
          </w:p>
        </w:tc>
        <w:tc>
          <w:tcPr>
            <w:tcW w:w="1701" w:type="dxa"/>
            <w:vAlign w:val="center"/>
          </w:tcPr>
          <w:p w:rsidR="00D63A8F" w:rsidRDefault="00CC5718" w:rsidP="00115226">
            <w:pPr>
              <w:jc w:val="center"/>
              <w:rPr>
                <w:sz w:val="28"/>
              </w:rPr>
            </w:pPr>
            <w:r w:rsidRPr="00CC5718">
              <w:rPr>
                <w:noProof/>
              </w:rPr>
              <w:lastRenderedPageBreak/>
              <w:drawing>
                <wp:inline distT="0" distB="0" distL="0" distR="0">
                  <wp:extent cx="731889" cy="1010093"/>
                  <wp:effectExtent l="1905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107" cy="101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D63A8F" w:rsidRDefault="00D63A8F" w:rsidP="00D63A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81</w:t>
            </w:r>
            <w:r>
              <w:rPr>
                <w:rFonts w:hint="eastAsia"/>
                <w:sz w:val="28"/>
              </w:rPr>
              <w:t>件</w:t>
            </w:r>
          </w:p>
        </w:tc>
        <w:tc>
          <w:tcPr>
            <w:tcW w:w="992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</w:tr>
      <w:tr w:rsidR="00D63A8F" w:rsidTr="00D63A8F">
        <w:tc>
          <w:tcPr>
            <w:tcW w:w="1135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D63A8F" w:rsidRDefault="00D63A8F" w:rsidP="00115226">
            <w:pPr>
              <w:widowControl/>
              <w:jc w:val="center"/>
              <w:textAlignment w:val="center"/>
              <w:rPr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头盔</w:t>
            </w:r>
          </w:p>
        </w:tc>
        <w:tc>
          <w:tcPr>
            <w:tcW w:w="7229" w:type="dxa"/>
            <w:vAlign w:val="center"/>
          </w:tcPr>
          <w:p w:rsidR="00D63A8F" w:rsidRDefault="00D63A8F" w:rsidP="001152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1、符合GB2811-2019标准，HDPE材质同时符合ANSI Z89.1-2009标准；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2、经典“V”字造型，美观大气；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3、白、黄、橙、红、蓝多种颜色可选；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4、提供HDPE和ABS两种材质；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5、两侧插槽，方便搭配防护面罩、耳罩、电焊面罩、手电等使用。</w:t>
            </w:r>
          </w:p>
          <w:p w:rsidR="00D63A8F" w:rsidRDefault="00D63A8F" w:rsidP="00115226">
            <w:pPr>
              <w:widowControl/>
              <w:jc w:val="left"/>
              <w:textAlignment w:val="center"/>
              <w:rPr>
                <w:sz w:val="28"/>
              </w:rPr>
            </w:pPr>
            <w:r w:rsidRPr="00D63A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正前方横向印制logo</w:t>
            </w:r>
          </w:p>
        </w:tc>
        <w:tc>
          <w:tcPr>
            <w:tcW w:w="1701" w:type="dxa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D63A8F" w:rsidRDefault="00D63A8F" w:rsidP="00D63A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91</w:t>
            </w:r>
            <w:r>
              <w:rPr>
                <w:rFonts w:hint="eastAsia"/>
                <w:sz w:val="28"/>
              </w:rPr>
              <w:t>顶（红色</w:t>
            </w:r>
            <w:r>
              <w:rPr>
                <w:rFonts w:hint="eastAsia"/>
                <w:sz w:val="28"/>
              </w:rPr>
              <w:t>46</w:t>
            </w:r>
            <w:r>
              <w:rPr>
                <w:rFonts w:hint="eastAsia"/>
                <w:sz w:val="28"/>
              </w:rPr>
              <w:t>顶、蓝色</w:t>
            </w:r>
            <w:r>
              <w:rPr>
                <w:rFonts w:hint="eastAsia"/>
                <w:sz w:val="28"/>
              </w:rPr>
              <w:t>45</w:t>
            </w:r>
            <w:r>
              <w:rPr>
                <w:rFonts w:hint="eastAsia"/>
                <w:sz w:val="28"/>
              </w:rPr>
              <w:t>顶）</w:t>
            </w:r>
          </w:p>
        </w:tc>
        <w:tc>
          <w:tcPr>
            <w:tcW w:w="992" w:type="dxa"/>
            <w:vAlign w:val="center"/>
          </w:tcPr>
          <w:p w:rsidR="00D63A8F" w:rsidRDefault="00D63A8F" w:rsidP="00D63A8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</w:tr>
      <w:tr w:rsidR="00D63A8F" w:rsidTr="00D63A8F">
        <w:tc>
          <w:tcPr>
            <w:tcW w:w="11341" w:type="dxa"/>
            <w:gridSpan w:val="4"/>
            <w:vAlign w:val="center"/>
          </w:tcPr>
          <w:p w:rsidR="00D63A8F" w:rsidRPr="00D63A8F" w:rsidRDefault="00D63A8F" w:rsidP="00115226">
            <w:pPr>
              <w:jc w:val="center"/>
              <w:rPr>
                <w:b/>
                <w:noProof/>
              </w:rPr>
            </w:pPr>
            <w:r w:rsidRPr="00D63A8F">
              <w:rPr>
                <w:b/>
                <w:noProof/>
              </w:rPr>
              <w:t>合</w:t>
            </w:r>
            <w:r>
              <w:rPr>
                <w:rFonts w:hint="eastAsia"/>
                <w:b/>
                <w:noProof/>
              </w:rPr>
              <w:t xml:space="preserve">    </w:t>
            </w:r>
            <w:r w:rsidRPr="00D63A8F">
              <w:rPr>
                <w:b/>
                <w:noProof/>
              </w:rPr>
              <w:t>计</w:t>
            </w:r>
          </w:p>
        </w:tc>
        <w:tc>
          <w:tcPr>
            <w:tcW w:w="3260" w:type="dxa"/>
            <w:gridSpan w:val="3"/>
            <w:vAlign w:val="center"/>
          </w:tcPr>
          <w:p w:rsidR="00D63A8F" w:rsidRDefault="00D63A8F" w:rsidP="00115226">
            <w:pPr>
              <w:jc w:val="center"/>
              <w:rPr>
                <w:sz w:val="28"/>
              </w:rPr>
            </w:pPr>
          </w:p>
        </w:tc>
      </w:tr>
    </w:tbl>
    <w:p w:rsidR="0064098F" w:rsidRPr="00D63A8F" w:rsidRDefault="00D63A8F" w:rsidP="00880199">
      <w:pPr>
        <w:rPr>
          <w:rFonts w:ascii="黑体" w:eastAsia="黑体" w:hAnsi="黑体"/>
          <w:sz w:val="30"/>
          <w:szCs w:val="30"/>
        </w:rPr>
      </w:pPr>
      <w:r w:rsidRPr="00D63A8F">
        <w:rPr>
          <w:rFonts w:ascii="黑体" w:eastAsia="黑体" w:hAnsi="黑体"/>
          <w:sz w:val="30"/>
          <w:szCs w:val="30"/>
        </w:rPr>
        <w:t>联系人：</w:t>
      </w:r>
      <w:r w:rsidRPr="00D63A8F">
        <w:rPr>
          <w:rFonts w:ascii="黑体" w:eastAsia="黑体" w:hAnsi="黑体" w:hint="eastAsia"/>
          <w:sz w:val="30"/>
          <w:szCs w:val="30"/>
        </w:rPr>
        <w:t xml:space="preserve">                                                         联系电话：</w:t>
      </w:r>
    </w:p>
    <w:p w:rsidR="00D63A8F" w:rsidRPr="00880199" w:rsidRDefault="00D63A8F" w:rsidP="00880199">
      <w:r w:rsidRPr="00D63A8F">
        <w:rPr>
          <w:rFonts w:hint="eastAsia"/>
        </w:rPr>
        <w:t>备注：以上报价</w:t>
      </w:r>
      <w:r>
        <w:rPr>
          <w:rFonts w:hint="eastAsia"/>
        </w:rPr>
        <w:t>单位</w:t>
      </w:r>
      <w:r w:rsidRPr="00D63A8F">
        <w:rPr>
          <w:rFonts w:hint="eastAsia"/>
        </w:rPr>
        <w:t>均为元，包含但不限于税费、差旅费、运输费、打印费及完成项目的一切费用，我中心不再支付其它费用。</w:t>
      </w:r>
    </w:p>
    <w:sectPr w:rsidR="00D63A8F" w:rsidRPr="00880199" w:rsidSect="003825E1">
      <w:pgSz w:w="16838" w:h="11906" w:orient="landscape"/>
      <w:pgMar w:top="1701" w:right="1304" w:bottom="1701" w:left="130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0D" w:rsidRDefault="00CE580D" w:rsidP="00880199">
      <w:r>
        <w:separator/>
      </w:r>
    </w:p>
  </w:endnote>
  <w:endnote w:type="continuationSeparator" w:id="1">
    <w:p w:rsidR="00CE580D" w:rsidRDefault="00CE580D" w:rsidP="00880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0D" w:rsidRDefault="00CE580D" w:rsidP="00880199">
      <w:r>
        <w:separator/>
      </w:r>
    </w:p>
  </w:footnote>
  <w:footnote w:type="continuationSeparator" w:id="1">
    <w:p w:rsidR="00CE580D" w:rsidRDefault="00CE580D" w:rsidP="00880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kM2NhOTNkOWJjMTM2ZTZmNDRmODQzMzljM2JkMGQifQ=="/>
  </w:docVars>
  <w:rsids>
    <w:rsidRoot w:val="004E788C"/>
    <w:rsid w:val="000034AF"/>
    <w:rsid w:val="00017E17"/>
    <w:rsid w:val="000B4EA1"/>
    <w:rsid w:val="000C1CEF"/>
    <w:rsid w:val="000D05C2"/>
    <w:rsid w:val="000E2359"/>
    <w:rsid w:val="00130B70"/>
    <w:rsid w:val="00161714"/>
    <w:rsid w:val="00197F55"/>
    <w:rsid w:val="001E42AB"/>
    <w:rsid w:val="001F60AB"/>
    <w:rsid w:val="002B14D8"/>
    <w:rsid w:val="002F3839"/>
    <w:rsid w:val="003412D3"/>
    <w:rsid w:val="003825E1"/>
    <w:rsid w:val="003C6311"/>
    <w:rsid w:val="003C65FE"/>
    <w:rsid w:val="003D0ADB"/>
    <w:rsid w:val="004017A6"/>
    <w:rsid w:val="00411B61"/>
    <w:rsid w:val="0043177D"/>
    <w:rsid w:val="00476609"/>
    <w:rsid w:val="00490A18"/>
    <w:rsid w:val="00495D46"/>
    <w:rsid w:val="004A78F4"/>
    <w:rsid w:val="004C4088"/>
    <w:rsid w:val="004E5188"/>
    <w:rsid w:val="004E788C"/>
    <w:rsid w:val="00544556"/>
    <w:rsid w:val="00560771"/>
    <w:rsid w:val="005A6E50"/>
    <w:rsid w:val="0064098F"/>
    <w:rsid w:val="00643D42"/>
    <w:rsid w:val="00665EAD"/>
    <w:rsid w:val="00707361"/>
    <w:rsid w:val="007547D5"/>
    <w:rsid w:val="007D2F0F"/>
    <w:rsid w:val="007E0C8B"/>
    <w:rsid w:val="00831EF9"/>
    <w:rsid w:val="00834F50"/>
    <w:rsid w:val="00841A1B"/>
    <w:rsid w:val="00841D3B"/>
    <w:rsid w:val="00875BAE"/>
    <w:rsid w:val="00880199"/>
    <w:rsid w:val="00886FC6"/>
    <w:rsid w:val="008A4DAE"/>
    <w:rsid w:val="008B1D13"/>
    <w:rsid w:val="008D0491"/>
    <w:rsid w:val="008E4248"/>
    <w:rsid w:val="009072FC"/>
    <w:rsid w:val="00915971"/>
    <w:rsid w:val="00966B72"/>
    <w:rsid w:val="00967EA2"/>
    <w:rsid w:val="00A025B0"/>
    <w:rsid w:val="00A70A88"/>
    <w:rsid w:val="00A73B60"/>
    <w:rsid w:val="00AC1D97"/>
    <w:rsid w:val="00AE53D3"/>
    <w:rsid w:val="00B037AE"/>
    <w:rsid w:val="00B22A90"/>
    <w:rsid w:val="00B536CC"/>
    <w:rsid w:val="00BB04D9"/>
    <w:rsid w:val="00C51676"/>
    <w:rsid w:val="00C54A41"/>
    <w:rsid w:val="00C87743"/>
    <w:rsid w:val="00CC5718"/>
    <w:rsid w:val="00CD171D"/>
    <w:rsid w:val="00CE580D"/>
    <w:rsid w:val="00D63A8F"/>
    <w:rsid w:val="00E1735C"/>
    <w:rsid w:val="00E311CF"/>
    <w:rsid w:val="00E65263"/>
    <w:rsid w:val="00E8028D"/>
    <w:rsid w:val="00EC1D3E"/>
    <w:rsid w:val="00F06EFC"/>
    <w:rsid w:val="00F141E5"/>
    <w:rsid w:val="00F20144"/>
    <w:rsid w:val="00F55B93"/>
    <w:rsid w:val="00F616E9"/>
    <w:rsid w:val="00F84BAE"/>
    <w:rsid w:val="00FC4F09"/>
    <w:rsid w:val="00FE0F83"/>
    <w:rsid w:val="00FF5F83"/>
    <w:rsid w:val="08332DE6"/>
    <w:rsid w:val="0DB60DC0"/>
    <w:rsid w:val="12103179"/>
    <w:rsid w:val="2C415ABD"/>
    <w:rsid w:val="2E212802"/>
    <w:rsid w:val="42BC0969"/>
    <w:rsid w:val="44FE49A7"/>
    <w:rsid w:val="63A545CA"/>
    <w:rsid w:val="6DA01A0E"/>
    <w:rsid w:val="6FE30B48"/>
    <w:rsid w:val="7656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9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64098F"/>
    <w:pPr>
      <w:ind w:leftChars="2500" w:left="100"/>
    </w:pPr>
  </w:style>
  <w:style w:type="paragraph" w:styleId="a4">
    <w:name w:val="Balloon Text"/>
    <w:basedOn w:val="a"/>
    <w:link w:val="Char0"/>
    <w:qFormat/>
    <w:rsid w:val="0064098F"/>
    <w:rPr>
      <w:sz w:val="18"/>
      <w:szCs w:val="18"/>
    </w:rPr>
  </w:style>
  <w:style w:type="paragraph" w:styleId="a5">
    <w:name w:val="footer"/>
    <w:basedOn w:val="a"/>
    <w:link w:val="Char1"/>
    <w:qFormat/>
    <w:rsid w:val="00640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40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6409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rsid w:val="006409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64098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rsid w:val="0064098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Char">
    <w:name w:val="日期 Char"/>
    <w:basedOn w:val="a0"/>
    <w:link w:val="a3"/>
    <w:qFormat/>
    <w:rsid w:val="0064098F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51">
    <w:name w:val="font51"/>
    <w:basedOn w:val="a0"/>
    <w:qFormat/>
    <w:rsid w:val="0064098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rsid w:val="006409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848C-B001-43E6-B1F3-BA40AF30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2024-05-08T03:38:00Z</cp:lastPrinted>
  <dcterms:created xsi:type="dcterms:W3CDTF">2024-05-15T00:48:00Z</dcterms:created>
  <dcterms:modified xsi:type="dcterms:W3CDTF">2024-06-14T03:25:00Z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BFD132FE314F4337AECCAF2FC5482FEF_13</vt:lpwstr>
  </property>
</Properties>
</file>