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t>大风天气安全注意事项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来源：中国应急信息网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http://www.mem.gov.cn/kp/zrzh/202009/t20200910_366109.shtml</w:t>
      </w:r>
    </w:p>
    <w:p>
      <w:bookmarkStart w:id="0" w:name="_GoBack"/>
      <w:bookmarkEnd w:id="0"/>
    </w:p>
    <w:sectPr>
      <w:pgSz w:w="11906" w:h="16838"/>
      <w:pgMar w:top="567" w:right="567" w:bottom="567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67439F"/>
    <w:rsid w:val="2367439F"/>
    <w:rsid w:val="3035485B"/>
    <w:rsid w:val="33AA3C81"/>
    <w:rsid w:val="352322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2020-12-08T08:09:00Z</dcterms:created>
  <dc:creator>lenovo</dc:creator>
  <cp:lastModifiedBy>lenovo</cp:lastModifiedBy>
  <dcterms:modified xsi:type="dcterms:W3CDTF">2020-12-08T08:45:07Z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